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073" w:rsidRPr="005C4525" w:rsidRDefault="008B2073" w:rsidP="008B2073">
      <w:pPr>
        <w:jc w:val="center"/>
        <w:rPr>
          <w:rFonts w:ascii="Arial" w:hAnsi="Arial" w:cs="Arial"/>
          <w:b/>
          <w:sz w:val="20"/>
          <w:szCs w:val="20"/>
          <w:lang w:val="en-US"/>
        </w:rPr>
      </w:pPr>
      <w:r w:rsidRPr="005C4525">
        <w:rPr>
          <w:rFonts w:ascii="Arial" w:hAnsi="Arial" w:cs="Arial"/>
          <w:b/>
          <w:sz w:val="20"/>
          <w:szCs w:val="20"/>
          <w:lang w:val="en-US"/>
        </w:rPr>
        <w:t xml:space="preserve">Source code for Finding </w:t>
      </w:r>
      <w:r w:rsidR="004927E3" w:rsidRPr="005C4525">
        <w:rPr>
          <w:rFonts w:ascii="Arial" w:hAnsi="Arial" w:cs="Arial"/>
          <w:b/>
          <w:sz w:val="20"/>
          <w:szCs w:val="20"/>
          <w:lang w:val="en-US"/>
        </w:rPr>
        <w:t>Perimeters in sketched drawings of polyhedral shapes</w:t>
      </w:r>
    </w:p>
    <w:p w:rsidR="008B2073" w:rsidRPr="005C4525" w:rsidRDefault="00D7379C" w:rsidP="008B2073">
      <w:pPr>
        <w:rPr>
          <w:rFonts w:ascii="Arial" w:hAnsi="Arial" w:cs="Arial"/>
          <w:sz w:val="20"/>
          <w:szCs w:val="20"/>
          <w:lang w:val="en-US"/>
        </w:rPr>
      </w:pPr>
      <w:r w:rsidRPr="005C4525">
        <w:rPr>
          <w:rFonts w:ascii="Arial" w:hAnsi="Arial" w:cs="Arial"/>
          <w:sz w:val="20"/>
          <w:szCs w:val="20"/>
          <w:lang w:val="en-US"/>
        </w:rPr>
        <w:t>September</w:t>
      </w:r>
      <w:r w:rsidR="008B2073" w:rsidRPr="005C4525">
        <w:rPr>
          <w:rFonts w:ascii="Arial" w:hAnsi="Arial" w:cs="Arial"/>
          <w:sz w:val="20"/>
          <w:szCs w:val="20"/>
          <w:lang w:val="en-US"/>
        </w:rPr>
        <w:t xml:space="preserve"> 201</w:t>
      </w:r>
      <w:r w:rsidR="004927E3" w:rsidRPr="005C4525">
        <w:rPr>
          <w:rFonts w:ascii="Arial" w:hAnsi="Arial" w:cs="Arial"/>
          <w:sz w:val="20"/>
          <w:szCs w:val="20"/>
          <w:lang w:val="en-US"/>
        </w:rPr>
        <w:t>7</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We are interested in creating computer-based tools to help design engineers during the first stage of the design process, known as conceptual design. Hence, we develop Sketch-Based Modelling (SBM) systems. Our approach for SBM relies on finding cues or regularities, which are those sketch </w:t>
      </w:r>
      <w:proofErr w:type="gramStart"/>
      <w:r w:rsidRPr="005C4525">
        <w:rPr>
          <w:rFonts w:ascii="Arial" w:hAnsi="Arial" w:cs="Arial"/>
          <w:sz w:val="20"/>
          <w:szCs w:val="20"/>
          <w:lang w:val="en-US"/>
        </w:rPr>
        <w:t>properties which</w:t>
      </w:r>
      <w:proofErr w:type="gramEnd"/>
      <w:r w:rsidRPr="005C4525">
        <w:rPr>
          <w:rFonts w:ascii="Arial" w:hAnsi="Arial" w:cs="Arial"/>
          <w:sz w:val="20"/>
          <w:szCs w:val="20"/>
          <w:lang w:val="en-US"/>
        </w:rPr>
        <w:t xml:space="preserve"> reveal properties of the three-dimensional object depicted in the sketch. In this context, </w:t>
      </w:r>
      <w:r w:rsidR="004927E3" w:rsidRPr="005C4525">
        <w:rPr>
          <w:rFonts w:ascii="Arial" w:hAnsi="Arial" w:cs="Arial"/>
          <w:sz w:val="20"/>
          <w:szCs w:val="20"/>
          <w:lang w:val="en-US"/>
        </w:rPr>
        <w:t>perimeters of sketched drawings of polyhedral shapes</w:t>
      </w:r>
      <w:r w:rsidRPr="005C4525">
        <w:rPr>
          <w:rFonts w:ascii="Arial" w:hAnsi="Arial" w:cs="Arial"/>
          <w:sz w:val="20"/>
          <w:szCs w:val="20"/>
          <w:lang w:val="en-US"/>
        </w:rPr>
        <w:t xml:space="preserve"> are cues. In particular, the </w:t>
      </w:r>
      <w:r w:rsidRPr="005C4525">
        <w:rPr>
          <w:rFonts w:ascii="Arial" w:hAnsi="Arial" w:cs="Arial"/>
          <w:i/>
          <w:sz w:val="20"/>
          <w:szCs w:val="20"/>
          <w:lang w:val="en-US"/>
        </w:rPr>
        <w:t>finding-</w:t>
      </w:r>
      <w:r w:rsidR="004927E3" w:rsidRPr="005C4525">
        <w:rPr>
          <w:rFonts w:ascii="Arial" w:hAnsi="Arial" w:cs="Arial"/>
          <w:i/>
          <w:sz w:val="20"/>
          <w:szCs w:val="20"/>
          <w:lang w:val="en-US"/>
        </w:rPr>
        <w:t>perimeters</w:t>
      </w:r>
      <w:r w:rsidRPr="005C4525">
        <w:rPr>
          <w:rFonts w:ascii="Arial" w:hAnsi="Arial" w:cs="Arial"/>
          <w:sz w:val="20"/>
          <w:szCs w:val="20"/>
          <w:lang w:val="en-US"/>
        </w:rPr>
        <w:t xml:space="preserve"> algorithm we consider here (</w:t>
      </w:r>
      <w:r w:rsidR="004927E3" w:rsidRPr="005C4525">
        <w:rPr>
          <w:rFonts w:ascii="Arial" w:hAnsi="Arial" w:cs="Arial"/>
          <w:sz w:val="20"/>
          <w:szCs w:val="20"/>
          <w:lang w:val="en-US"/>
        </w:rPr>
        <w:t>PER</w:t>
      </w:r>
      <w:r w:rsidRPr="005C4525">
        <w:rPr>
          <w:rFonts w:ascii="Arial" w:hAnsi="Arial" w:cs="Arial"/>
          <w:sz w:val="20"/>
          <w:szCs w:val="20"/>
          <w:lang w:val="en-US"/>
        </w:rPr>
        <w:t xml:space="preserve">) is aimed at finding circuits of </w:t>
      </w:r>
      <w:r w:rsidR="004927E3" w:rsidRPr="005C4525">
        <w:rPr>
          <w:rFonts w:ascii="Arial" w:hAnsi="Arial" w:cs="Arial"/>
          <w:sz w:val="20"/>
          <w:szCs w:val="20"/>
          <w:lang w:val="en-US"/>
        </w:rPr>
        <w:t>lines and junctions (including intersections and T-junctions) of the original line drawing</w:t>
      </w:r>
      <w:r w:rsidRPr="005C4525">
        <w:rPr>
          <w:rFonts w:ascii="Arial" w:hAnsi="Arial" w:cs="Arial"/>
          <w:sz w:val="20"/>
          <w:szCs w:val="20"/>
          <w:lang w:val="en-US"/>
        </w:rPr>
        <w:t xml:space="preserve"> that </w:t>
      </w:r>
      <w:r w:rsidR="004927E3" w:rsidRPr="005C4525">
        <w:rPr>
          <w:rFonts w:ascii="Arial" w:hAnsi="Arial" w:cs="Arial"/>
          <w:sz w:val="20"/>
          <w:szCs w:val="20"/>
          <w:lang w:val="en-US"/>
        </w:rPr>
        <w:t xml:space="preserve">belong to the </w:t>
      </w:r>
      <w:r w:rsidR="0086003F">
        <w:rPr>
          <w:rFonts w:ascii="Arial" w:hAnsi="Arial" w:cs="Arial"/>
          <w:sz w:val="20"/>
          <w:szCs w:val="20"/>
          <w:lang w:val="en-US"/>
        </w:rPr>
        <w:t>contour</w:t>
      </w:r>
      <w:r w:rsidR="004927E3" w:rsidRPr="005C4525">
        <w:rPr>
          <w:rFonts w:ascii="Arial" w:hAnsi="Arial" w:cs="Arial"/>
          <w:sz w:val="20"/>
          <w:szCs w:val="20"/>
          <w:lang w:val="en-US"/>
        </w:rPr>
        <w:t xml:space="preserve"> </w:t>
      </w:r>
      <w:r w:rsidRPr="005C4525">
        <w:rPr>
          <w:rFonts w:ascii="Arial" w:hAnsi="Arial" w:cs="Arial"/>
          <w:sz w:val="20"/>
          <w:szCs w:val="20"/>
          <w:lang w:val="en-US"/>
        </w:rPr>
        <w:t>of the polyhedral shapes depicted by wireframe models of polyhedral objects.</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Attached is a C++ implementation of the code of the new </w:t>
      </w:r>
      <w:r w:rsidR="004927E3" w:rsidRPr="005C4525">
        <w:rPr>
          <w:rFonts w:ascii="Arial" w:hAnsi="Arial" w:cs="Arial"/>
          <w:sz w:val="20"/>
          <w:szCs w:val="20"/>
          <w:lang w:val="en-US"/>
        </w:rPr>
        <w:t>PER</w:t>
      </w:r>
      <w:r w:rsidRPr="005C4525">
        <w:rPr>
          <w:rFonts w:ascii="Arial" w:hAnsi="Arial" w:cs="Arial"/>
          <w:sz w:val="20"/>
          <w:szCs w:val="20"/>
          <w:lang w:val="en-US"/>
        </w:rPr>
        <w:t xml:space="preserve"> algorithm.</w:t>
      </w:r>
    </w:p>
    <w:p w:rsidR="0086003F" w:rsidRPr="0086003F" w:rsidRDefault="00C40232" w:rsidP="0086003F">
      <w:pPr>
        <w:rPr>
          <w:rFonts w:ascii="Arial" w:hAnsi="Arial" w:cs="Arial"/>
          <w:sz w:val="20"/>
          <w:szCs w:val="20"/>
          <w:lang w:val="en-US"/>
        </w:rPr>
      </w:pPr>
      <w:r>
        <w:fldChar w:fldCharType="begin"/>
      </w:r>
      <w:r w:rsidRPr="00C40232">
        <w:rPr>
          <w:lang w:val="en-US"/>
        </w:rPr>
        <w:instrText xml:space="preserve"> HYPERLINK "http://www.regeo.uji.es/FindingPerimeter.zip" </w:instrText>
      </w:r>
      <w:r>
        <w:fldChar w:fldCharType="separate"/>
      </w:r>
      <w:r w:rsidR="0086003F" w:rsidRPr="0086003F">
        <w:rPr>
          <w:rStyle w:val="Hipervnculo"/>
          <w:lang w:val="en-US"/>
        </w:rPr>
        <w:t>You can download the PER code from here</w:t>
      </w:r>
      <w:r>
        <w:rPr>
          <w:rStyle w:val="Hipervnculo"/>
          <w:lang w:val="en-US"/>
        </w:rPr>
        <w:fldChar w:fldCharType="end"/>
      </w:r>
      <w:r w:rsidR="0086003F" w:rsidRPr="0086003F">
        <w:rPr>
          <w:rFonts w:ascii="Arial" w:hAnsi="Arial" w:cs="Arial"/>
          <w:sz w:val="20"/>
          <w:szCs w:val="20"/>
          <w:lang w:val="en-US"/>
        </w:rPr>
        <w:t>.</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Although most of the cues are mutually related, we intend to detect every cue using minimal information. For </w:t>
      </w:r>
      <w:r w:rsidR="004927E3" w:rsidRPr="005C4525">
        <w:rPr>
          <w:rFonts w:ascii="Arial" w:hAnsi="Arial" w:cs="Arial"/>
          <w:sz w:val="20"/>
          <w:szCs w:val="20"/>
          <w:lang w:val="en-US"/>
        </w:rPr>
        <w:t>PER</w:t>
      </w:r>
      <w:r w:rsidRPr="005C4525">
        <w:rPr>
          <w:rFonts w:ascii="Arial" w:hAnsi="Arial" w:cs="Arial"/>
          <w:sz w:val="20"/>
          <w:szCs w:val="20"/>
          <w:lang w:val="en-US"/>
        </w:rPr>
        <w:t xml:space="preserve"> to work, the input sketch must have been previously </w:t>
      </w:r>
      <w:proofErr w:type="spellStart"/>
      <w:r w:rsidRPr="005C4525">
        <w:rPr>
          <w:rFonts w:ascii="Arial" w:hAnsi="Arial" w:cs="Arial"/>
          <w:sz w:val="20"/>
          <w:szCs w:val="20"/>
          <w:lang w:val="en-US"/>
        </w:rPr>
        <w:t>vectorised</w:t>
      </w:r>
      <w:proofErr w:type="spellEnd"/>
      <w:r w:rsidRPr="005C4525">
        <w:rPr>
          <w:rFonts w:ascii="Arial" w:hAnsi="Arial" w:cs="Arial"/>
          <w:sz w:val="20"/>
          <w:szCs w:val="20"/>
          <w:lang w:val="en-US"/>
        </w:rPr>
        <w:t xml:space="preserve">, </w:t>
      </w:r>
      <w:proofErr w:type="gramStart"/>
      <w:r w:rsidRPr="005C4525">
        <w:rPr>
          <w:rFonts w:ascii="Arial" w:hAnsi="Arial" w:cs="Arial"/>
          <w:sz w:val="20"/>
          <w:szCs w:val="20"/>
          <w:lang w:val="en-US"/>
        </w:rPr>
        <w:t>so as to</w:t>
      </w:r>
      <w:proofErr w:type="gramEnd"/>
      <w:r w:rsidRPr="005C4525">
        <w:rPr>
          <w:rFonts w:ascii="Arial" w:hAnsi="Arial" w:cs="Arial"/>
          <w:sz w:val="20"/>
          <w:szCs w:val="20"/>
          <w:lang w:val="en-US"/>
        </w:rPr>
        <w:t xml:space="preserve"> convert strokes of the sketch into lines of the line drawing. Hence, the input to the code is a 2D drawing, which includes a list of vertices</w:t>
      </w:r>
      <w:r w:rsidR="004927E3" w:rsidRPr="005C4525">
        <w:rPr>
          <w:rFonts w:ascii="Arial" w:hAnsi="Arial" w:cs="Arial"/>
          <w:sz w:val="20"/>
          <w:szCs w:val="20"/>
          <w:lang w:val="en-US"/>
        </w:rPr>
        <w:t xml:space="preserve"> and</w:t>
      </w:r>
      <w:r w:rsidR="00856D6B" w:rsidRPr="005C4525">
        <w:rPr>
          <w:rFonts w:ascii="Arial" w:hAnsi="Arial" w:cs="Arial"/>
          <w:sz w:val="20"/>
          <w:szCs w:val="20"/>
          <w:lang w:val="en-US"/>
        </w:rPr>
        <w:t xml:space="preserve"> edges </w:t>
      </w:r>
      <w:r w:rsidRPr="005C4525">
        <w:rPr>
          <w:rFonts w:ascii="Arial" w:hAnsi="Arial" w:cs="Arial"/>
          <w:sz w:val="20"/>
          <w:szCs w:val="20"/>
          <w:lang w:val="en-US"/>
        </w:rPr>
        <w:t>in the following format:</w:t>
      </w:r>
    </w:p>
    <w:p w:rsidR="008B2073" w:rsidRPr="005C4525" w:rsidRDefault="008B2073" w:rsidP="008B2073">
      <w:pPr>
        <w:pStyle w:val="Prrafodelista"/>
        <w:numPr>
          <w:ilvl w:val="0"/>
          <w:numId w:val="4"/>
        </w:numPr>
        <w:rPr>
          <w:rFonts w:ascii="Arial" w:hAnsi="Arial" w:cs="Arial"/>
          <w:sz w:val="20"/>
          <w:szCs w:val="20"/>
          <w:lang w:val="en-US"/>
        </w:rPr>
      </w:pPr>
      <w:r w:rsidRPr="005C4525">
        <w:rPr>
          <w:rFonts w:ascii="Arial" w:hAnsi="Arial" w:cs="Arial"/>
          <w:sz w:val="20"/>
          <w:szCs w:val="20"/>
          <w:lang w:val="en-US"/>
        </w:rPr>
        <w:t>Coordinates of every vertex are stored in an instance of the POINT2D class. The set of all vertices is stored in a standard vector (</w:t>
      </w:r>
      <w:proofErr w:type="spellStart"/>
      <w:r w:rsidRPr="005C4525">
        <w:rPr>
          <w:rFonts w:ascii="Arial" w:hAnsi="Arial" w:cs="Arial"/>
          <w:sz w:val="20"/>
          <w:szCs w:val="20"/>
          <w:lang w:val="en-US"/>
        </w:rPr>
        <w:t>std</w:t>
      </w:r>
      <w:proofErr w:type="spellEnd"/>
      <w:r w:rsidRPr="005C4525">
        <w:rPr>
          <w:rFonts w:ascii="Arial" w:hAnsi="Arial" w:cs="Arial"/>
          <w:sz w:val="20"/>
          <w:szCs w:val="20"/>
          <w:lang w:val="en-US"/>
        </w:rPr>
        <w:t>::vector &lt;POINT2D&gt;Vertex)</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VertexCount</w:t>
      </w:r>
      <w:proofErr w:type="spellEnd"/>
      <w:r w:rsidRPr="005C4525">
        <w:rPr>
          <w:rFonts w:ascii="Arial" w:hAnsi="Arial" w:cs="Arial"/>
          <w:sz w:val="20"/>
          <w:szCs w:val="20"/>
          <w:lang w:val="en-US"/>
        </w:rPr>
        <w:t>= number of vertex in the line drawing</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VertexX</w:t>
      </w:r>
      <w:proofErr w:type="spellEnd"/>
      <w:r w:rsidRPr="005C4525">
        <w:rPr>
          <w:rFonts w:ascii="Arial" w:hAnsi="Arial" w:cs="Arial"/>
          <w:sz w:val="20"/>
          <w:szCs w:val="20"/>
          <w:lang w:val="en-US"/>
        </w:rPr>
        <w:t>[</w:t>
      </w:r>
      <w:proofErr w:type="spellStart"/>
      <w:r w:rsidRPr="005C4525">
        <w:rPr>
          <w:rFonts w:ascii="Arial" w:hAnsi="Arial" w:cs="Arial"/>
          <w:sz w:val="20"/>
          <w:szCs w:val="20"/>
          <w:lang w:val="en-US"/>
        </w:rPr>
        <w:t>i</w:t>
      </w:r>
      <w:proofErr w:type="spellEnd"/>
      <w:r w:rsidRPr="005C4525">
        <w:rPr>
          <w:rFonts w:ascii="Arial" w:hAnsi="Arial" w:cs="Arial"/>
          <w:sz w:val="20"/>
          <w:szCs w:val="20"/>
          <w:lang w:val="en-US"/>
        </w:rPr>
        <w:t xml:space="preserve">]= X coordinate of the </w:t>
      </w:r>
      <w:proofErr w:type="spellStart"/>
      <w:r w:rsidRPr="005C4525">
        <w:rPr>
          <w:rFonts w:ascii="Arial" w:hAnsi="Arial" w:cs="Arial"/>
          <w:sz w:val="20"/>
          <w:szCs w:val="20"/>
          <w:lang w:val="en-US"/>
        </w:rPr>
        <w:t>i-th</w:t>
      </w:r>
      <w:proofErr w:type="spellEnd"/>
      <w:r w:rsidRPr="005C4525">
        <w:rPr>
          <w:rFonts w:ascii="Arial" w:hAnsi="Arial" w:cs="Arial"/>
          <w:sz w:val="20"/>
          <w:szCs w:val="20"/>
          <w:lang w:val="en-US"/>
        </w:rPr>
        <w:t xml:space="preserve"> vertex</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VertexY</w:t>
      </w:r>
      <w:proofErr w:type="spellEnd"/>
      <w:r w:rsidRPr="005C4525">
        <w:rPr>
          <w:rFonts w:ascii="Arial" w:hAnsi="Arial" w:cs="Arial"/>
          <w:sz w:val="20"/>
          <w:szCs w:val="20"/>
          <w:lang w:val="en-US"/>
        </w:rPr>
        <w:t>[</w:t>
      </w:r>
      <w:proofErr w:type="spellStart"/>
      <w:r w:rsidRPr="005C4525">
        <w:rPr>
          <w:rFonts w:ascii="Arial" w:hAnsi="Arial" w:cs="Arial"/>
          <w:sz w:val="20"/>
          <w:szCs w:val="20"/>
          <w:lang w:val="en-US"/>
        </w:rPr>
        <w:t>i</w:t>
      </w:r>
      <w:proofErr w:type="spellEnd"/>
      <w:r w:rsidRPr="005C4525">
        <w:rPr>
          <w:rFonts w:ascii="Arial" w:hAnsi="Arial" w:cs="Arial"/>
          <w:sz w:val="20"/>
          <w:szCs w:val="20"/>
          <w:lang w:val="en-US"/>
        </w:rPr>
        <w:t xml:space="preserve">]= Y coordinate of the </w:t>
      </w:r>
      <w:proofErr w:type="spellStart"/>
      <w:r w:rsidRPr="005C4525">
        <w:rPr>
          <w:rFonts w:ascii="Arial" w:hAnsi="Arial" w:cs="Arial"/>
          <w:sz w:val="20"/>
          <w:szCs w:val="20"/>
          <w:lang w:val="en-US"/>
        </w:rPr>
        <w:t>i-th</w:t>
      </w:r>
      <w:proofErr w:type="spellEnd"/>
      <w:r w:rsidRPr="005C4525">
        <w:rPr>
          <w:rFonts w:ascii="Arial" w:hAnsi="Arial" w:cs="Arial"/>
          <w:sz w:val="20"/>
          <w:szCs w:val="20"/>
          <w:lang w:val="en-US"/>
        </w:rPr>
        <w:t xml:space="preserve"> vertex</w:t>
      </w:r>
    </w:p>
    <w:p w:rsidR="008B2073" w:rsidRPr="005C4525" w:rsidRDefault="008B2073" w:rsidP="008B2073">
      <w:pPr>
        <w:pStyle w:val="Prrafodelista"/>
        <w:numPr>
          <w:ilvl w:val="0"/>
          <w:numId w:val="4"/>
        </w:numPr>
        <w:rPr>
          <w:rFonts w:ascii="Arial" w:hAnsi="Arial" w:cs="Arial"/>
          <w:sz w:val="20"/>
          <w:szCs w:val="20"/>
          <w:lang w:val="en-US"/>
        </w:rPr>
      </w:pPr>
      <w:r w:rsidRPr="005C4525">
        <w:rPr>
          <w:rFonts w:ascii="Arial" w:hAnsi="Arial" w:cs="Arial"/>
          <w:sz w:val="20"/>
          <w:szCs w:val="20"/>
          <w:lang w:val="en-US"/>
        </w:rPr>
        <w:t xml:space="preserve">Edges </w:t>
      </w:r>
      <w:proofErr w:type="gramStart"/>
      <w:r w:rsidRPr="005C4525">
        <w:rPr>
          <w:rFonts w:ascii="Arial" w:hAnsi="Arial" w:cs="Arial"/>
          <w:sz w:val="20"/>
          <w:szCs w:val="20"/>
          <w:lang w:val="en-US"/>
        </w:rPr>
        <w:t>are defined</w:t>
      </w:r>
      <w:proofErr w:type="gramEnd"/>
      <w:r w:rsidRPr="005C4525">
        <w:rPr>
          <w:rFonts w:ascii="Arial" w:hAnsi="Arial" w:cs="Arial"/>
          <w:sz w:val="20"/>
          <w:szCs w:val="20"/>
          <w:lang w:val="en-US"/>
        </w:rPr>
        <w:t xml:space="preserve"> by way of their head and tail vertices. The set of all edge heads is stored in a standard vector (</w:t>
      </w:r>
      <w:proofErr w:type="spellStart"/>
      <w:r w:rsidRPr="005C4525">
        <w:rPr>
          <w:rFonts w:ascii="Arial" w:hAnsi="Arial" w:cs="Arial"/>
          <w:sz w:val="20"/>
          <w:szCs w:val="20"/>
          <w:lang w:val="en-US"/>
        </w:rPr>
        <w:t>std</w:t>
      </w:r>
      <w:proofErr w:type="spellEnd"/>
      <w:r w:rsidRPr="005C4525">
        <w:rPr>
          <w:rFonts w:ascii="Arial" w:hAnsi="Arial" w:cs="Arial"/>
          <w:sz w:val="20"/>
          <w:szCs w:val="20"/>
          <w:lang w:val="en-US"/>
        </w:rPr>
        <w:t xml:space="preserve">::vector &lt;long&gt; </w:t>
      </w:r>
      <w:proofErr w:type="spellStart"/>
      <w:r w:rsidRPr="005C4525">
        <w:rPr>
          <w:rFonts w:ascii="Arial" w:hAnsi="Arial" w:cs="Arial"/>
          <w:sz w:val="20"/>
          <w:szCs w:val="20"/>
          <w:lang w:val="en-US"/>
        </w:rPr>
        <w:t>EdgeU</w:t>
      </w:r>
      <w:proofErr w:type="spellEnd"/>
      <w:r w:rsidRPr="005C4525">
        <w:rPr>
          <w:rFonts w:ascii="Arial" w:hAnsi="Arial" w:cs="Arial"/>
          <w:sz w:val="20"/>
          <w:szCs w:val="20"/>
          <w:lang w:val="en-US"/>
        </w:rPr>
        <w:t>) and the set of all edge tails is stored in another standard vector (</w:t>
      </w:r>
      <w:proofErr w:type="spellStart"/>
      <w:r w:rsidRPr="005C4525">
        <w:rPr>
          <w:rFonts w:ascii="Arial" w:hAnsi="Arial" w:cs="Arial"/>
          <w:sz w:val="20"/>
          <w:szCs w:val="20"/>
          <w:lang w:val="en-US"/>
        </w:rPr>
        <w:t>std</w:t>
      </w:r>
      <w:proofErr w:type="spellEnd"/>
      <w:r w:rsidRPr="005C4525">
        <w:rPr>
          <w:rFonts w:ascii="Arial" w:hAnsi="Arial" w:cs="Arial"/>
          <w:sz w:val="20"/>
          <w:szCs w:val="20"/>
          <w:lang w:val="en-US"/>
        </w:rPr>
        <w:t xml:space="preserve">::vector &lt;long&gt; </w:t>
      </w:r>
      <w:proofErr w:type="spellStart"/>
      <w:r w:rsidRPr="005C4525">
        <w:rPr>
          <w:rFonts w:ascii="Arial" w:hAnsi="Arial" w:cs="Arial"/>
          <w:sz w:val="20"/>
          <w:szCs w:val="20"/>
          <w:lang w:val="en-US"/>
        </w:rPr>
        <w:t>EdgeV</w:t>
      </w:r>
      <w:proofErr w:type="spellEnd"/>
      <w:r w:rsidRPr="005C4525">
        <w:rPr>
          <w:rFonts w:ascii="Arial" w:hAnsi="Arial" w:cs="Arial"/>
          <w:sz w:val="20"/>
          <w:szCs w:val="20"/>
          <w:lang w:val="en-US"/>
        </w:rPr>
        <w:t>):</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EdgeCount</w:t>
      </w:r>
      <w:proofErr w:type="spellEnd"/>
      <w:r w:rsidRPr="005C4525">
        <w:rPr>
          <w:rFonts w:ascii="Arial" w:hAnsi="Arial" w:cs="Arial"/>
          <w:sz w:val="20"/>
          <w:szCs w:val="20"/>
          <w:lang w:val="en-US"/>
        </w:rPr>
        <w:t>= number of edges in the line drawing</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EdgeU</w:t>
      </w:r>
      <w:proofErr w:type="spellEnd"/>
      <w:r w:rsidRPr="005C4525">
        <w:rPr>
          <w:rFonts w:ascii="Arial" w:hAnsi="Arial" w:cs="Arial"/>
          <w:sz w:val="20"/>
          <w:szCs w:val="20"/>
          <w:lang w:val="en-US"/>
        </w:rPr>
        <w:t>[</w:t>
      </w:r>
      <w:proofErr w:type="spellStart"/>
      <w:r w:rsidRPr="005C4525">
        <w:rPr>
          <w:rFonts w:ascii="Arial" w:hAnsi="Arial" w:cs="Arial"/>
          <w:sz w:val="20"/>
          <w:szCs w:val="20"/>
          <w:lang w:val="en-US"/>
        </w:rPr>
        <w:t>i</w:t>
      </w:r>
      <w:proofErr w:type="spellEnd"/>
      <w:r w:rsidRPr="005C4525">
        <w:rPr>
          <w:rFonts w:ascii="Arial" w:hAnsi="Arial" w:cs="Arial"/>
          <w:sz w:val="20"/>
          <w:szCs w:val="20"/>
          <w:lang w:val="en-US"/>
        </w:rPr>
        <w:t xml:space="preserve">]= Head vertex defining the </w:t>
      </w:r>
      <w:proofErr w:type="spellStart"/>
      <w:r w:rsidRPr="005C4525">
        <w:rPr>
          <w:rFonts w:ascii="Arial" w:hAnsi="Arial" w:cs="Arial"/>
          <w:sz w:val="20"/>
          <w:szCs w:val="20"/>
          <w:lang w:val="en-US"/>
        </w:rPr>
        <w:t>i-th</w:t>
      </w:r>
      <w:proofErr w:type="spellEnd"/>
      <w:r w:rsidRPr="005C4525">
        <w:rPr>
          <w:rFonts w:ascii="Arial" w:hAnsi="Arial" w:cs="Arial"/>
          <w:sz w:val="20"/>
          <w:szCs w:val="20"/>
          <w:lang w:val="en-US"/>
        </w:rPr>
        <w:t xml:space="preserve"> edge</w:t>
      </w:r>
    </w:p>
    <w:p w:rsidR="008B2073" w:rsidRPr="005C4525" w:rsidRDefault="008B2073" w:rsidP="008B2073">
      <w:pPr>
        <w:pStyle w:val="Prrafodelista"/>
        <w:numPr>
          <w:ilvl w:val="1"/>
          <w:numId w:val="4"/>
        </w:numPr>
        <w:rPr>
          <w:rFonts w:ascii="Arial" w:hAnsi="Arial" w:cs="Arial"/>
          <w:sz w:val="20"/>
          <w:szCs w:val="20"/>
          <w:lang w:val="en-US"/>
        </w:rPr>
      </w:pPr>
      <w:proofErr w:type="spellStart"/>
      <w:r w:rsidRPr="005C4525">
        <w:rPr>
          <w:rFonts w:ascii="Arial" w:hAnsi="Arial" w:cs="Arial"/>
          <w:sz w:val="20"/>
          <w:szCs w:val="20"/>
          <w:lang w:val="en-US"/>
        </w:rPr>
        <w:t>EdgeVl</w:t>
      </w:r>
      <w:proofErr w:type="spellEnd"/>
      <w:r w:rsidRPr="005C4525">
        <w:rPr>
          <w:rFonts w:ascii="Arial" w:hAnsi="Arial" w:cs="Arial"/>
          <w:sz w:val="20"/>
          <w:szCs w:val="20"/>
          <w:lang w:val="en-US"/>
        </w:rPr>
        <w:t>[</w:t>
      </w:r>
      <w:proofErr w:type="spellStart"/>
      <w:r w:rsidRPr="005C4525">
        <w:rPr>
          <w:rFonts w:ascii="Arial" w:hAnsi="Arial" w:cs="Arial"/>
          <w:sz w:val="20"/>
          <w:szCs w:val="20"/>
          <w:lang w:val="en-US"/>
        </w:rPr>
        <w:t>i</w:t>
      </w:r>
      <w:proofErr w:type="spellEnd"/>
      <w:r w:rsidRPr="005C4525">
        <w:rPr>
          <w:rFonts w:ascii="Arial" w:hAnsi="Arial" w:cs="Arial"/>
          <w:sz w:val="20"/>
          <w:szCs w:val="20"/>
          <w:lang w:val="en-US"/>
        </w:rPr>
        <w:t xml:space="preserve">]= Tail vertex defining the </w:t>
      </w:r>
      <w:proofErr w:type="spellStart"/>
      <w:r w:rsidRPr="005C4525">
        <w:rPr>
          <w:rFonts w:ascii="Arial" w:hAnsi="Arial" w:cs="Arial"/>
          <w:sz w:val="20"/>
          <w:szCs w:val="20"/>
          <w:lang w:val="en-US"/>
        </w:rPr>
        <w:t>i-th</w:t>
      </w:r>
      <w:proofErr w:type="spellEnd"/>
      <w:r w:rsidRPr="005C4525">
        <w:rPr>
          <w:rFonts w:ascii="Arial" w:hAnsi="Arial" w:cs="Arial"/>
          <w:sz w:val="20"/>
          <w:szCs w:val="20"/>
          <w:lang w:val="en-US"/>
        </w:rPr>
        <w:t xml:space="preserve"> edge</w:t>
      </w:r>
    </w:p>
    <w:p w:rsidR="008B2073" w:rsidRPr="005C4525" w:rsidRDefault="008B2073" w:rsidP="00856D6B">
      <w:pPr>
        <w:rPr>
          <w:rFonts w:ascii="Arial" w:hAnsi="Arial" w:cs="Arial"/>
          <w:sz w:val="20"/>
          <w:szCs w:val="20"/>
          <w:lang w:val="en-US"/>
        </w:rPr>
      </w:pPr>
      <w:r w:rsidRPr="005C4525">
        <w:rPr>
          <w:rFonts w:ascii="Arial" w:hAnsi="Arial" w:cs="Arial"/>
          <w:sz w:val="20"/>
          <w:szCs w:val="20"/>
          <w:lang w:val="en-US"/>
        </w:rPr>
        <w:t xml:space="preserve">Reader must note that the </w:t>
      </w:r>
      <w:proofErr w:type="spellStart"/>
      <w:r w:rsidRPr="005C4525">
        <w:rPr>
          <w:rFonts w:ascii="Arial" w:hAnsi="Arial" w:cs="Arial"/>
          <w:sz w:val="20"/>
          <w:szCs w:val="20"/>
          <w:lang w:val="en-US"/>
        </w:rPr>
        <w:t>vectorisation</w:t>
      </w:r>
      <w:proofErr w:type="spellEnd"/>
      <w:r w:rsidRPr="005C4525">
        <w:rPr>
          <w:rFonts w:ascii="Arial" w:hAnsi="Arial" w:cs="Arial"/>
          <w:sz w:val="20"/>
          <w:szCs w:val="20"/>
          <w:lang w:val="en-US"/>
        </w:rPr>
        <w:t xml:space="preserve"> of the sketch required by this approach includes previous merging of endpoints of all the edges that share nodes or vertices of the polyhedral shape (merging into a single vertex all endpoints that </w:t>
      </w:r>
      <w:proofErr w:type="gramStart"/>
      <w:r w:rsidRPr="005C4525">
        <w:rPr>
          <w:rFonts w:ascii="Arial" w:hAnsi="Arial" w:cs="Arial"/>
          <w:sz w:val="20"/>
          <w:szCs w:val="20"/>
          <w:lang w:val="en-US"/>
        </w:rPr>
        <w:t>should be perceived</w:t>
      </w:r>
      <w:proofErr w:type="gramEnd"/>
      <w:r w:rsidRPr="005C4525">
        <w:rPr>
          <w:rFonts w:ascii="Arial" w:hAnsi="Arial" w:cs="Arial"/>
          <w:sz w:val="20"/>
          <w:szCs w:val="20"/>
          <w:lang w:val="en-US"/>
        </w:rPr>
        <w:t xml:space="preserve"> by humans as a common junction).</w:t>
      </w:r>
    </w:p>
    <w:p w:rsidR="008B2073" w:rsidRPr="00227637" w:rsidRDefault="00227637" w:rsidP="00227637">
      <w:pPr>
        <w:rPr>
          <w:rFonts w:ascii="Arial" w:hAnsi="Arial" w:cs="Arial"/>
          <w:sz w:val="20"/>
          <w:szCs w:val="20"/>
          <w:lang w:val="en-US"/>
        </w:rPr>
      </w:pPr>
      <w:r w:rsidRPr="00227637">
        <w:rPr>
          <w:rFonts w:ascii="Arial" w:hAnsi="Arial" w:cs="Arial"/>
          <w:sz w:val="20"/>
          <w:szCs w:val="20"/>
          <w:lang w:val="en-US"/>
        </w:rPr>
        <w:t>The output of the algorithm is a list of ordered lines and corners that belong to the perimeter:</w:t>
      </w:r>
    </w:p>
    <w:p w:rsidR="000E03E7" w:rsidRPr="00227637" w:rsidRDefault="000E03E7" w:rsidP="0046389E">
      <w:pPr>
        <w:pStyle w:val="Prrafodelista"/>
        <w:numPr>
          <w:ilvl w:val="0"/>
          <w:numId w:val="5"/>
        </w:numPr>
        <w:rPr>
          <w:rFonts w:ascii="Arial" w:hAnsi="Arial" w:cs="Arial"/>
          <w:sz w:val="20"/>
          <w:szCs w:val="20"/>
          <w:lang w:val="en-US"/>
        </w:rPr>
      </w:pPr>
      <w:r w:rsidRPr="00227637">
        <w:rPr>
          <w:rFonts w:ascii="Arial" w:hAnsi="Arial" w:cs="Arial"/>
          <w:sz w:val="20"/>
          <w:szCs w:val="20"/>
          <w:lang w:val="en-US"/>
        </w:rPr>
        <w:t xml:space="preserve">The </w:t>
      </w:r>
      <w:r w:rsidR="00227637" w:rsidRPr="00227637">
        <w:rPr>
          <w:rFonts w:ascii="Arial" w:hAnsi="Arial" w:cs="Arial"/>
          <w:sz w:val="20"/>
          <w:szCs w:val="20"/>
          <w:lang w:val="en-US"/>
        </w:rPr>
        <w:t xml:space="preserve">edges that belong to the perimeter </w:t>
      </w:r>
      <w:proofErr w:type="gramStart"/>
      <w:r w:rsidR="00227637" w:rsidRPr="00227637">
        <w:rPr>
          <w:rFonts w:ascii="Arial" w:hAnsi="Arial" w:cs="Arial"/>
          <w:sz w:val="20"/>
          <w:szCs w:val="20"/>
          <w:lang w:val="en-US"/>
        </w:rPr>
        <w:t>are sequentially ordered</w:t>
      </w:r>
      <w:proofErr w:type="gramEnd"/>
      <w:r w:rsidR="00227637" w:rsidRPr="00227637">
        <w:rPr>
          <w:rFonts w:ascii="Arial" w:hAnsi="Arial" w:cs="Arial"/>
          <w:sz w:val="20"/>
          <w:szCs w:val="20"/>
          <w:lang w:val="en-US"/>
        </w:rPr>
        <w:t xml:space="preserve"> in </w:t>
      </w:r>
      <w:proofErr w:type="spellStart"/>
      <w:r w:rsidR="00227637" w:rsidRPr="00227637">
        <w:rPr>
          <w:rFonts w:ascii="Arial" w:hAnsi="Arial" w:cs="Arial"/>
          <w:sz w:val="20"/>
          <w:szCs w:val="20"/>
          <w:lang w:val="en-US"/>
        </w:rPr>
        <w:t>PerimeterLines</w:t>
      </w:r>
      <w:proofErr w:type="spellEnd"/>
      <w:r w:rsidRPr="00227637">
        <w:rPr>
          <w:rFonts w:ascii="Arial" w:hAnsi="Arial" w:cs="Arial"/>
          <w:sz w:val="20"/>
          <w:szCs w:val="20"/>
          <w:lang w:val="en-US"/>
        </w:rPr>
        <w:t>.</w:t>
      </w:r>
    </w:p>
    <w:p w:rsidR="00227637" w:rsidRPr="00227637" w:rsidRDefault="00227637" w:rsidP="00227637">
      <w:pPr>
        <w:pStyle w:val="Prrafodelista"/>
        <w:numPr>
          <w:ilvl w:val="0"/>
          <w:numId w:val="5"/>
        </w:numPr>
        <w:rPr>
          <w:rFonts w:ascii="Arial" w:hAnsi="Arial" w:cs="Arial"/>
          <w:sz w:val="20"/>
          <w:szCs w:val="20"/>
          <w:lang w:val="en-US"/>
        </w:rPr>
      </w:pPr>
      <w:r w:rsidRPr="00227637">
        <w:rPr>
          <w:rFonts w:ascii="Arial" w:hAnsi="Arial" w:cs="Arial"/>
          <w:sz w:val="20"/>
          <w:szCs w:val="20"/>
          <w:lang w:val="en-US"/>
        </w:rPr>
        <w:t xml:space="preserve">The corners </w:t>
      </w:r>
      <w:r w:rsidR="0013435D">
        <w:rPr>
          <w:rFonts w:ascii="Arial" w:hAnsi="Arial" w:cs="Arial"/>
          <w:sz w:val="20"/>
          <w:szCs w:val="20"/>
          <w:lang w:val="en-US"/>
        </w:rPr>
        <w:t xml:space="preserve">(junctions, intersections or T-junctions) </w:t>
      </w:r>
      <w:r w:rsidRPr="00227637">
        <w:rPr>
          <w:rFonts w:ascii="Arial" w:hAnsi="Arial" w:cs="Arial"/>
          <w:sz w:val="20"/>
          <w:szCs w:val="20"/>
          <w:lang w:val="en-US"/>
        </w:rPr>
        <w:t xml:space="preserve">that belong to the perimeter </w:t>
      </w:r>
      <w:proofErr w:type="gramStart"/>
      <w:r w:rsidRPr="00227637">
        <w:rPr>
          <w:rFonts w:ascii="Arial" w:hAnsi="Arial" w:cs="Arial"/>
          <w:sz w:val="20"/>
          <w:szCs w:val="20"/>
          <w:lang w:val="en-US"/>
        </w:rPr>
        <w:t>are sequentially ordered</w:t>
      </w:r>
      <w:proofErr w:type="gramEnd"/>
      <w:r w:rsidRPr="00227637">
        <w:rPr>
          <w:rFonts w:ascii="Arial" w:hAnsi="Arial" w:cs="Arial"/>
          <w:sz w:val="20"/>
          <w:szCs w:val="20"/>
          <w:lang w:val="en-US"/>
        </w:rPr>
        <w:t xml:space="preserve"> in </w:t>
      </w:r>
      <w:proofErr w:type="spellStart"/>
      <w:r w:rsidRPr="00227637">
        <w:rPr>
          <w:rFonts w:ascii="Arial" w:hAnsi="Arial" w:cs="Arial"/>
          <w:sz w:val="20"/>
          <w:szCs w:val="20"/>
          <w:lang w:val="en-US"/>
        </w:rPr>
        <w:t>PerimeterCorners</w:t>
      </w:r>
      <w:proofErr w:type="spellEnd"/>
      <w:r w:rsidRPr="00227637">
        <w:rPr>
          <w:rFonts w:ascii="Arial" w:hAnsi="Arial" w:cs="Arial"/>
          <w:sz w:val="20"/>
          <w:szCs w:val="20"/>
          <w:lang w:val="en-US"/>
        </w:rPr>
        <w:t xml:space="preserve">. Positive numbers in the list of corners refer to junctions </w:t>
      </w:r>
      <w:r w:rsidR="009F3E7A">
        <w:rPr>
          <w:rFonts w:ascii="Arial" w:hAnsi="Arial" w:cs="Arial"/>
          <w:sz w:val="20"/>
          <w:szCs w:val="20"/>
          <w:lang w:val="en-US"/>
        </w:rPr>
        <w:t xml:space="preserve">(vertices) </w:t>
      </w:r>
      <w:r w:rsidRPr="00227637">
        <w:rPr>
          <w:rFonts w:ascii="Arial" w:hAnsi="Arial" w:cs="Arial"/>
          <w:sz w:val="20"/>
          <w:szCs w:val="20"/>
          <w:lang w:val="en-US"/>
        </w:rPr>
        <w:t xml:space="preserve">of the original line drawing, while negative numbers are pointers to a list of intersections or T-junctions that belong to the perimeter. Note that the distinction between intersections and T-junctions is simple: the intersection </w:t>
      </w:r>
      <w:r w:rsidR="009F3E7A">
        <w:rPr>
          <w:rFonts w:ascii="Arial" w:hAnsi="Arial" w:cs="Arial"/>
          <w:sz w:val="20"/>
          <w:szCs w:val="20"/>
          <w:lang w:val="en-US"/>
        </w:rPr>
        <w:t>becomes</w:t>
      </w:r>
      <w:r w:rsidRPr="00227637">
        <w:rPr>
          <w:rFonts w:ascii="Arial" w:hAnsi="Arial" w:cs="Arial"/>
          <w:sz w:val="20"/>
          <w:szCs w:val="20"/>
          <w:lang w:val="en-US"/>
        </w:rPr>
        <w:t xml:space="preserve"> a T-junction if it is close to one vertex of the outgoing edge.</w:t>
      </w:r>
    </w:p>
    <w:p w:rsidR="00227637" w:rsidRPr="00227637" w:rsidRDefault="00227637" w:rsidP="00227637">
      <w:pPr>
        <w:pStyle w:val="Prrafodelista"/>
        <w:numPr>
          <w:ilvl w:val="0"/>
          <w:numId w:val="5"/>
        </w:numPr>
        <w:rPr>
          <w:rFonts w:ascii="Arial" w:hAnsi="Arial" w:cs="Arial"/>
          <w:sz w:val="20"/>
          <w:szCs w:val="20"/>
          <w:lang w:val="en-US"/>
        </w:rPr>
      </w:pPr>
      <w:r w:rsidRPr="00227637">
        <w:rPr>
          <w:rFonts w:ascii="Arial" w:hAnsi="Arial" w:cs="Arial"/>
          <w:sz w:val="20"/>
          <w:szCs w:val="20"/>
          <w:lang w:val="en-US"/>
        </w:rPr>
        <w:t xml:space="preserve">The coordinates of the intersections and T-junctions that belong to the perimeter are saved (list TX), as much as the lines that produce each intersection (list </w:t>
      </w:r>
      <w:proofErr w:type="spellStart"/>
      <w:r w:rsidRPr="00227637">
        <w:rPr>
          <w:rFonts w:ascii="Arial" w:hAnsi="Arial" w:cs="Arial"/>
          <w:sz w:val="20"/>
          <w:szCs w:val="20"/>
          <w:lang w:val="en-US"/>
        </w:rPr>
        <w:t>TEdges</w:t>
      </w:r>
      <w:proofErr w:type="spellEnd"/>
      <w:r w:rsidRPr="00227637">
        <w:rPr>
          <w:rFonts w:ascii="Arial" w:hAnsi="Arial" w:cs="Arial"/>
          <w:sz w:val="20"/>
          <w:szCs w:val="20"/>
          <w:lang w:val="en-US"/>
        </w:rPr>
        <w:t>)</w:t>
      </w:r>
    </w:p>
    <w:p w:rsidR="008B2073" w:rsidRPr="00227637" w:rsidRDefault="008B2073" w:rsidP="008B2073">
      <w:pPr>
        <w:rPr>
          <w:rFonts w:ascii="Arial" w:hAnsi="Arial" w:cs="Arial"/>
          <w:sz w:val="20"/>
          <w:szCs w:val="20"/>
          <w:lang w:val="en-US"/>
        </w:rPr>
      </w:pPr>
      <w:r w:rsidRPr="00227637">
        <w:rPr>
          <w:rFonts w:ascii="Arial" w:hAnsi="Arial" w:cs="Arial"/>
          <w:sz w:val="20"/>
          <w:szCs w:val="20"/>
          <w:lang w:val="en-US"/>
        </w:rPr>
        <w:t xml:space="preserve">The approach </w:t>
      </w:r>
      <w:proofErr w:type="gramStart"/>
      <w:r w:rsidRPr="00227637">
        <w:rPr>
          <w:rFonts w:ascii="Arial" w:hAnsi="Arial" w:cs="Arial"/>
          <w:sz w:val="20"/>
          <w:szCs w:val="20"/>
          <w:lang w:val="en-US"/>
        </w:rPr>
        <w:t>is encapsulated</w:t>
      </w:r>
      <w:proofErr w:type="gramEnd"/>
      <w:r w:rsidRPr="00227637">
        <w:rPr>
          <w:rFonts w:ascii="Arial" w:hAnsi="Arial" w:cs="Arial"/>
          <w:sz w:val="20"/>
          <w:szCs w:val="20"/>
          <w:lang w:val="en-US"/>
        </w:rPr>
        <w:t xml:space="preserve"> into a main class</w:t>
      </w:r>
      <w:r w:rsidRPr="00227637">
        <w:rPr>
          <w:lang w:val="en-US"/>
        </w:rPr>
        <w:t xml:space="preserve"> </w:t>
      </w:r>
      <w:proofErr w:type="spellStart"/>
      <w:r w:rsidR="00227637" w:rsidRPr="00227637">
        <w:rPr>
          <w:rFonts w:ascii="Arial" w:hAnsi="Arial" w:cs="Arial"/>
          <w:sz w:val="20"/>
          <w:szCs w:val="20"/>
          <w:lang w:val="en-US"/>
        </w:rPr>
        <w:t>CCuePerimeter</w:t>
      </w:r>
      <w:proofErr w:type="spellEnd"/>
      <w:r w:rsidRPr="00227637">
        <w:rPr>
          <w:rFonts w:ascii="Arial" w:hAnsi="Arial" w:cs="Arial"/>
          <w:sz w:val="20"/>
          <w:szCs w:val="20"/>
          <w:lang w:val="en-US"/>
        </w:rPr>
        <w:t xml:space="preserve">, </w:t>
      </w:r>
      <w:r w:rsidRPr="00C40232">
        <w:rPr>
          <w:rFonts w:ascii="Arial" w:hAnsi="Arial" w:cs="Arial"/>
          <w:sz w:val="20"/>
          <w:szCs w:val="20"/>
          <w:lang w:val="en-US"/>
        </w:rPr>
        <w:t>which shares the same file with some auxiliary classes.</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lastRenderedPageBreak/>
        <w:t xml:space="preserve">This approach for finding </w:t>
      </w:r>
      <w:r w:rsidR="004927E3" w:rsidRPr="005C4525">
        <w:rPr>
          <w:rFonts w:ascii="Arial" w:hAnsi="Arial" w:cs="Arial"/>
          <w:sz w:val="20"/>
          <w:szCs w:val="20"/>
          <w:lang w:val="en-US"/>
        </w:rPr>
        <w:t>perimeters</w:t>
      </w:r>
      <w:r w:rsidRPr="005C4525">
        <w:rPr>
          <w:rFonts w:ascii="Arial" w:hAnsi="Arial" w:cs="Arial"/>
          <w:sz w:val="20"/>
          <w:szCs w:val="20"/>
          <w:lang w:val="en-US"/>
        </w:rPr>
        <w:t xml:space="preserve"> </w:t>
      </w:r>
      <w:proofErr w:type="gramStart"/>
      <w:r w:rsidRPr="005C4525">
        <w:rPr>
          <w:rFonts w:ascii="Arial" w:hAnsi="Arial" w:cs="Arial"/>
          <w:sz w:val="20"/>
          <w:szCs w:val="20"/>
          <w:lang w:val="en-US"/>
        </w:rPr>
        <w:t>is extensively described</w:t>
      </w:r>
      <w:proofErr w:type="gramEnd"/>
      <w:r w:rsidRPr="005C4525">
        <w:rPr>
          <w:rFonts w:ascii="Arial" w:hAnsi="Arial" w:cs="Arial"/>
          <w:sz w:val="20"/>
          <w:szCs w:val="20"/>
          <w:lang w:val="en-US"/>
        </w:rPr>
        <w:t xml:space="preserve"> in:</w:t>
      </w:r>
    </w:p>
    <w:p w:rsidR="00856D6B" w:rsidRPr="005C4525" w:rsidRDefault="00856D6B" w:rsidP="004927E3">
      <w:pPr>
        <w:ind w:left="708"/>
        <w:rPr>
          <w:rFonts w:ascii="Arial" w:hAnsi="Arial" w:cs="Arial"/>
          <w:sz w:val="20"/>
          <w:szCs w:val="20"/>
          <w:lang w:val="en-US"/>
        </w:rPr>
      </w:pPr>
      <w:r w:rsidRPr="005C4525">
        <w:rPr>
          <w:rFonts w:ascii="Arial" w:hAnsi="Arial" w:cs="Arial"/>
          <w:sz w:val="20"/>
          <w:szCs w:val="20"/>
          <w:lang w:val="en-US"/>
        </w:rPr>
        <w:t>Company P.</w:t>
      </w:r>
      <w:r w:rsidR="004927E3" w:rsidRPr="005C4525">
        <w:rPr>
          <w:rFonts w:ascii="Arial" w:hAnsi="Arial" w:cs="Arial"/>
          <w:sz w:val="20"/>
          <w:szCs w:val="20"/>
          <w:lang w:val="en-US"/>
        </w:rPr>
        <w:t>,</w:t>
      </w:r>
      <w:r w:rsidRPr="005C4525">
        <w:rPr>
          <w:rFonts w:ascii="Arial" w:hAnsi="Arial" w:cs="Arial"/>
          <w:sz w:val="20"/>
          <w:szCs w:val="20"/>
          <w:lang w:val="en-US"/>
        </w:rPr>
        <w:t xml:space="preserve"> Varley P.A.C.</w:t>
      </w:r>
      <w:r w:rsidR="004927E3" w:rsidRPr="005C4525">
        <w:rPr>
          <w:rFonts w:ascii="Arial" w:hAnsi="Arial" w:cs="Arial"/>
          <w:sz w:val="20"/>
          <w:szCs w:val="20"/>
          <w:lang w:val="en-US"/>
        </w:rPr>
        <w:t>, and</w:t>
      </w:r>
      <w:r w:rsidRPr="005C4525">
        <w:rPr>
          <w:rFonts w:ascii="Arial" w:hAnsi="Arial" w:cs="Arial"/>
          <w:sz w:val="20"/>
          <w:szCs w:val="20"/>
          <w:lang w:val="en-US"/>
        </w:rPr>
        <w:t xml:space="preserve"> </w:t>
      </w:r>
      <w:r w:rsidR="004927E3" w:rsidRPr="005C4525">
        <w:rPr>
          <w:rFonts w:ascii="Arial" w:hAnsi="Arial" w:cs="Arial"/>
          <w:sz w:val="20"/>
          <w:szCs w:val="20"/>
          <w:lang w:val="en-US"/>
        </w:rPr>
        <w:t xml:space="preserve">Plumed R. </w:t>
      </w:r>
      <w:r w:rsidRPr="005C4525">
        <w:rPr>
          <w:rFonts w:ascii="Arial" w:hAnsi="Arial" w:cs="Arial"/>
          <w:sz w:val="20"/>
          <w:szCs w:val="20"/>
          <w:lang w:val="en-US"/>
        </w:rPr>
        <w:t>(201</w:t>
      </w:r>
      <w:r w:rsidR="004927E3" w:rsidRPr="005C4525">
        <w:rPr>
          <w:rFonts w:ascii="Arial" w:hAnsi="Arial" w:cs="Arial"/>
          <w:sz w:val="20"/>
          <w:szCs w:val="20"/>
          <w:lang w:val="en-US"/>
        </w:rPr>
        <w:t>7</w:t>
      </w:r>
      <w:r w:rsidRPr="005C4525">
        <w:rPr>
          <w:rFonts w:ascii="Arial" w:hAnsi="Arial" w:cs="Arial"/>
          <w:sz w:val="20"/>
          <w:szCs w:val="20"/>
          <w:lang w:val="en-US"/>
        </w:rPr>
        <w:t>).</w:t>
      </w:r>
      <w:r w:rsidRPr="005C4525">
        <w:rPr>
          <w:rFonts w:ascii="Arial" w:hAnsi="Arial" w:cs="Arial"/>
          <w:sz w:val="20"/>
          <w:szCs w:val="20"/>
          <w:lang w:val="en-US"/>
        </w:rPr>
        <w:br/>
      </w:r>
      <w:r w:rsidR="004927E3" w:rsidRPr="005C4525">
        <w:rPr>
          <w:rFonts w:ascii="Arial" w:hAnsi="Arial" w:cs="Arial"/>
          <w:sz w:val="20"/>
          <w:szCs w:val="20"/>
          <w:lang w:val="en-US"/>
        </w:rPr>
        <w:t>Perimeter detection in sketched drawings of polyhedral shapes</w:t>
      </w:r>
      <w:r w:rsidRPr="005C4525">
        <w:rPr>
          <w:rFonts w:ascii="Arial" w:hAnsi="Arial" w:cs="Arial"/>
          <w:sz w:val="20"/>
          <w:szCs w:val="20"/>
          <w:lang w:val="en-US"/>
        </w:rPr>
        <w:t>.</w:t>
      </w:r>
      <w:r w:rsidRPr="005C4525">
        <w:rPr>
          <w:rFonts w:ascii="Arial" w:hAnsi="Arial" w:cs="Arial"/>
          <w:sz w:val="20"/>
          <w:szCs w:val="20"/>
          <w:lang w:val="en-US"/>
        </w:rPr>
        <w:br/>
      </w:r>
      <w:r w:rsidR="004927E3" w:rsidRPr="005C4525">
        <w:rPr>
          <w:rFonts w:ascii="Arial" w:hAnsi="Arial" w:cs="Arial"/>
          <w:sz w:val="20"/>
          <w:szCs w:val="20"/>
          <w:lang w:val="en-US"/>
        </w:rPr>
        <w:t>STAG: Smart Tools and Applications in Graphics (2017).</w:t>
      </w:r>
      <w:r w:rsidR="004927E3" w:rsidRPr="005C4525">
        <w:rPr>
          <w:rFonts w:ascii="Arial" w:hAnsi="Arial" w:cs="Arial"/>
          <w:sz w:val="20"/>
          <w:szCs w:val="20"/>
          <w:lang w:val="en-US"/>
        </w:rPr>
        <w:br/>
        <w:t xml:space="preserve">A. </w:t>
      </w:r>
      <w:proofErr w:type="spellStart"/>
      <w:r w:rsidR="004927E3" w:rsidRPr="005C4525">
        <w:rPr>
          <w:rFonts w:ascii="Arial" w:hAnsi="Arial" w:cs="Arial"/>
          <w:sz w:val="20"/>
          <w:szCs w:val="20"/>
          <w:lang w:val="en-US"/>
        </w:rPr>
        <w:t>Giachetti</w:t>
      </w:r>
      <w:proofErr w:type="spellEnd"/>
      <w:r w:rsidR="004927E3" w:rsidRPr="005C4525">
        <w:rPr>
          <w:rFonts w:ascii="Arial" w:hAnsi="Arial" w:cs="Arial"/>
          <w:sz w:val="20"/>
          <w:szCs w:val="20"/>
          <w:lang w:val="en-US"/>
        </w:rPr>
        <w:t xml:space="preserve">, P. </w:t>
      </w:r>
      <w:proofErr w:type="spellStart"/>
      <w:r w:rsidR="004927E3" w:rsidRPr="005C4525">
        <w:rPr>
          <w:rFonts w:ascii="Arial" w:hAnsi="Arial" w:cs="Arial"/>
          <w:sz w:val="20"/>
          <w:szCs w:val="20"/>
          <w:lang w:val="en-US"/>
        </w:rPr>
        <w:t>Pingi</w:t>
      </w:r>
      <w:proofErr w:type="spellEnd"/>
      <w:r w:rsidR="004927E3" w:rsidRPr="005C4525">
        <w:rPr>
          <w:rFonts w:ascii="Arial" w:hAnsi="Arial" w:cs="Arial"/>
          <w:sz w:val="20"/>
          <w:szCs w:val="20"/>
          <w:lang w:val="en-US"/>
        </w:rPr>
        <w:t xml:space="preserve"> and F. </w:t>
      </w:r>
      <w:proofErr w:type="spellStart"/>
      <w:r w:rsidR="004927E3" w:rsidRPr="005C4525">
        <w:rPr>
          <w:rFonts w:ascii="Arial" w:hAnsi="Arial" w:cs="Arial"/>
          <w:sz w:val="20"/>
          <w:szCs w:val="20"/>
          <w:lang w:val="en-US"/>
        </w:rPr>
        <w:t>Stanco</w:t>
      </w:r>
      <w:proofErr w:type="spellEnd"/>
      <w:r w:rsidR="004927E3" w:rsidRPr="005C4525">
        <w:rPr>
          <w:rFonts w:ascii="Arial" w:hAnsi="Arial" w:cs="Arial"/>
          <w:sz w:val="20"/>
          <w:szCs w:val="20"/>
          <w:lang w:val="en-US"/>
        </w:rPr>
        <w:t xml:space="preserve"> (Editors)</w:t>
      </w:r>
      <w:r w:rsidRPr="005C4525">
        <w:rPr>
          <w:rFonts w:ascii="Arial" w:hAnsi="Arial" w:cs="Arial"/>
          <w:sz w:val="20"/>
          <w:szCs w:val="20"/>
          <w:lang w:val="en-US"/>
        </w:rPr>
        <w:t>.</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To help understanding how the code works, and in order to offer a test environment too, the following main file </w:t>
      </w:r>
      <w:proofErr w:type="gramStart"/>
      <w:r w:rsidRPr="005C4525">
        <w:rPr>
          <w:rFonts w:ascii="Arial" w:hAnsi="Arial" w:cs="Arial"/>
          <w:sz w:val="20"/>
          <w:szCs w:val="20"/>
          <w:lang w:val="en-US"/>
        </w:rPr>
        <w:t>is also provided</w:t>
      </w:r>
      <w:proofErr w:type="gramEnd"/>
      <w:r w:rsidRPr="005C4525">
        <w:rPr>
          <w:rFonts w:ascii="Arial" w:hAnsi="Arial" w:cs="Arial"/>
          <w:sz w:val="20"/>
          <w:szCs w:val="20"/>
          <w:lang w:val="en-US"/>
        </w:rPr>
        <w:t>:</w:t>
      </w:r>
    </w:p>
    <w:p w:rsidR="008B2073" w:rsidRPr="005C4525" w:rsidRDefault="008B2073" w:rsidP="008B2073">
      <w:pPr>
        <w:pStyle w:val="Prrafodelista"/>
        <w:numPr>
          <w:ilvl w:val="0"/>
          <w:numId w:val="6"/>
        </w:numPr>
        <w:rPr>
          <w:rFonts w:ascii="Arial" w:hAnsi="Arial" w:cs="Arial"/>
          <w:sz w:val="20"/>
          <w:szCs w:val="20"/>
          <w:lang w:val="en-US"/>
        </w:rPr>
      </w:pPr>
      <w:proofErr w:type="gramStart"/>
      <w:r w:rsidRPr="005C4525">
        <w:rPr>
          <w:rFonts w:ascii="Arial" w:hAnsi="Arial" w:cs="Arial"/>
          <w:sz w:val="20"/>
          <w:szCs w:val="20"/>
          <w:lang w:val="en-US"/>
        </w:rPr>
        <w:t>Main.cpp,</w:t>
      </w:r>
      <w:proofErr w:type="gramEnd"/>
      <w:r w:rsidRPr="005C4525">
        <w:rPr>
          <w:rFonts w:ascii="Arial" w:hAnsi="Arial" w:cs="Arial"/>
          <w:sz w:val="20"/>
          <w:szCs w:val="20"/>
          <w:lang w:val="en-US"/>
        </w:rPr>
        <w:t xml:space="preserve"> and its header </w:t>
      </w:r>
      <w:proofErr w:type="spellStart"/>
      <w:r w:rsidRPr="005C4525">
        <w:rPr>
          <w:rFonts w:ascii="Arial" w:hAnsi="Arial" w:cs="Arial"/>
          <w:sz w:val="20"/>
          <w:szCs w:val="20"/>
          <w:lang w:val="en-US"/>
        </w:rPr>
        <w:t>Main.h</w:t>
      </w:r>
      <w:proofErr w:type="spellEnd"/>
      <w:r w:rsidRPr="005C4525">
        <w:rPr>
          <w:rFonts w:ascii="Arial" w:hAnsi="Arial" w:cs="Arial"/>
          <w:sz w:val="20"/>
          <w:szCs w:val="20"/>
          <w:lang w:val="en-US"/>
        </w:rPr>
        <w:t>.</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Finally, we must highlight that the code </w:t>
      </w:r>
      <w:proofErr w:type="gramStart"/>
      <w:r w:rsidRPr="005C4525">
        <w:rPr>
          <w:rFonts w:ascii="Arial" w:hAnsi="Arial" w:cs="Arial"/>
          <w:sz w:val="20"/>
          <w:szCs w:val="20"/>
          <w:lang w:val="en-US"/>
        </w:rPr>
        <w:t>was written</w:t>
      </w:r>
      <w:proofErr w:type="gramEnd"/>
      <w:r w:rsidRPr="005C4525">
        <w:rPr>
          <w:rFonts w:ascii="Arial" w:hAnsi="Arial" w:cs="Arial"/>
          <w:sz w:val="20"/>
          <w:szCs w:val="20"/>
          <w:lang w:val="en-US"/>
        </w:rPr>
        <w:t xml:space="preserve"> to make it readable. Efficiency never was a goal.</w:t>
      </w:r>
    </w:p>
    <w:p w:rsidR="008B2073" w:rsidRPr="005C4525" w:rsidRDefault="008B2073" w:rsidP="008B2073">
      <w:pPr>
        <w:rPr>
          <w:rFonts w:ascii="Arial" w:hAnsi="Arial" w:cs="Arial"/>
          <w:sz w:val="20"/>
          <w:szCs w:val="20"/>
          <w:lang w:val="en-US"/>
        </w:rPr>
      </w:pPr>
    </w:p>
    <w:p w:rsidR="00527AC1" w:rsidRPr="005C4525" w:rsidRDefault="00527AC1" w:rsidP="00527AC1">
      <w:pPr>
        <w:rPr>
          <w:rFonts w:ascii="Arial" w:hAnsi="Arial" w:cs="Arial"/>
          <w:sz w:val="20"/>
          <w:szCs w:val="20"/>
          <w:lang w:val="en-US"/>
        </w:rPr>
      </w:pPr>
      <w:r w:rsidRPr="005C4525">
        <w:rPr>
          <w:rFonts w:ascii="Arial" w:hAnsi="Arial" w:cs="Arial"/>
          <w:sz w:val="20"/>
          <w:szCs w:val="20"/>
          <w:lang w:val="en-US"/>
        </w:rPr>
        <w:t>*************************************************************************************</w:t>
      </w:r>
    </w:p>
    <w:p w:rsidR="008B2073" w:rsidRPr="005C4525" w:rsidRDefault="008B2073" w:rsidP="008B2073">
      <w:pPr>
        <w:rPr>
          <w:rFonts w:ascii="Arial" w:hAnsi="Arial" w:cs="Arial"/>
          <w:sz w:val="20"/>
          <w:szCs w:val="20"/>
          <w:lang w:val="en-US"/>
        </w:rPr>
      </w:pPr>
      <w:r w:rsidRPr="005C4525">
        <w:rPr>
          <w:rFonts w:ascii="Arial" w:hAnsi="Arial" w:cs="Arial"/>
          <w:sz w:val="20"/>
          <w:szCs w:val="20"/>
          <w:lang w:val="en-US"/>
        </w:rPr>
        <w:t xml:space="preserve">The </w:t>
      </w:r>
      <w:r w:rsidR="004927E3" w:rsidRPr="005C4525">
        <w:rPr>
          <w:rFonts w:ascii="Arial" w:hAnsi="Arial" w:cs="Arial"/>
          <w:sz w:val="20"/>
          <w:szCs w:val="20"/>
          <w:lang w:val="en-US"/>
        </w:rPr>
        <w:t>PER</w:t>
      </w:r>
      <w:r w:rsidRPr="005C4525">
        <w:rPr>
          <w:rFonts w:ascii="Arial" w:hAnsi="Arial" w:cs="Arial"/>
          <w:sz w:val="20"/>
          <w:szCs w:val="20"/>
          <w:lang w:val="en-US"/>
        </w:rPr>
        <w:t xml:space="preserve"> code is free software. But if you find it useful for your own research</w:t>
      </w:r>
      <w:proofErr w:type="gramStart"/>
      <w:r w:rsidRPr="005C4525">
        <w:rPr>
          <w:rFonts w:ascii="Arial" w:hAnsi="Arial" w:cs="Arial"/>
          <w:sz w:val="20"/>
          <w:szCs w:val="20"/>
          <w:lang w:val="en-US"/>
        </w:rPr>
        <w:t>,</w:t>
      </w:r>
      <w:proofErr w:type="gramEnd"/>
      <w:r w:rsidR="00527AC1" w:rsidRPr="005C4525">
        <w:rPr>
          <w:rFonts w:ascii="Arial" w:hAnsi="Arial" w:cs="Arial"/>
          <w:sz w:val="20"/>
          <w:szCs w:val="20"/>
          <w:lang w:val="en-US"/>
        </w:rPr>
        <w:br/>
      </w:r>
      <w:r w:rsidRPr="005C4525">
        <w:rPr>
          <w:rFonts w:ascii="Arial" w:hAnsi="Arial" w:cs="Arial"/>
          <w:sz w:val="20"/>
          <w:szCs w:val="20"/>
          <w:lang w:val="en-US"/>
        </w:rPr>
        <w:t>please cite our paper:</w:t>
      </w:r>
    </w:p>
    <w:p w:rsidR="004927E3" w:rsidRPr="005C4525" w:rsidRDefault="004927E3" w:rsidP="004927E3">
      <w:pPr>
        <w:ind w:left="708"/>
        <w:rPr>
          <w:rFonts w:ascii="Arial" w:hAnsi="Arial" w:cs="Arial"/>
          <w:sz w:val="20"/>
          <w:szCs w:val="20"/>
          <w:lang w:val="en-US"/>
        </w:rPr>
      </w:pPr>
      <w:r w:rsidRPr="005C4525">
        <w:rPr>
          <w:rFonts w:ascii="Arial" w:hAnsi="Arial" w:cs="Arial"/>
          <w:sz w:val="20"/>
          <w:szCs w:val="20"/>
          <w:lang w:val="en-US"/>
        </w:rPr>
        <w:t>Company P., Varley P.A.C., and Plumed R. (2017).</w:t>
      </w:r>
      <w:r w:rsidRPr="005C4525">
        <w:rPr>
          <w:rFonts w:ascii="Arial" w:hAnsi="Arial" w:cs="Arial"/>
          <w:sz w:val="20"/>
          <w:szCs w:val="20"/>
          <w:lang w:val="en-US"/>
        </w:rPr>
        <w:br/>
        <w:t>Perimeter detection in sketched drawings of polyhedral shapes.</w:t>
      </w:r>
      <w:r w:rsidRPr="005C4525">
        <w:rPr>
          <w:rFonts w:ascii="Arial" w:hAnsi="Arial" w:cs="Arial"/>
          <w:sz w:val="20"/>
          <w:szCs w:val="20"/>
          <w:lang w:val="en-US"/>
        </w:rPr>
        <w:br/>
        <w:t>STAG: Smart Tools and Applications in Graphics (2017).</w:t>
      </w:r>
      <w:r w:rsidRPr="005C4525">
        <w:rPr>
          <w:rFonts w:ascii="Arial" w:hAnsi="Arial" w:cs="Arial"/>
          <w:sz w:val="20"/>
          <w:szCs w:val="20"/>
          <w:lang w:val="en-US"/>
        </w:rPr>
        <w:br/>
        <w:t xml:space="preserve">A. </w:t>
      </w:r>
      <w:proofErr w:type="spellStart"/>
      <w:r w:rsidRPr="005C4525">
        <w:rPr>
          <w:rFonts w:ascii="Arial" w:hAnsi="Arial" w:cs="Arial"/>
          <w:sz w:val="20"/>
          <w:szCs w:val="20"/>
          <w:lang w:val="en-US"/>
        </w:rPr>
        <w:t>Giachetti</w:t>
      </w:r>
      <w:proofErr w:type="spellEnd"/>
      <w:r w:rsidRPr="005C4525">
        <w:rPr>
          <w:rFonts w:ascii="Arial" w:hAnsi="Arial" w:cs="Arial"/>
          <w:sz w:val="20"/>
          <w:szCs w:val="20"/>
          <w:lang w:val="en-US"/>
        </w:rPr>
        <w:t xml:space="preserve">, P. </w:t>
      </w:r>
      <w:proofErr w:type="spellStart"/>
      <w:r w:rsidRPr="005C4525">
        <w:rPr>
          <w:rFonts w:ascii="Arial" w:hAnsi="Arial" w:cs="Arial"/>
          <w:sz w:val="20"/>
          <w:szCs w:val="20"/>
          <w:lang w:val="en-US"/>
        </w:rPr>
        <w:t>Pingi</w:t>
      </w:r>
      <w:proofErr w:type="spellEnd"/>
      <w:r w:rsidRPr="005C4525">
        <w:rPr>
          <w:rFonts w:ascii="Arial" w:hAnsi="Arial" w:cs="Arial"/>
          <w:sz w:val="20"/>
          <w:szCs w:val="20"/>
          <w:lang w:val="en-US"/>
        </w:rPr>
        <w:t xml:space="preserve"> and F. </w:t>
      </w:r>
      <w:proofErr w:type="spellStart"/>
      <w:r w:rsidRPr="005C4525">
        <w:rPr>
          <w:rFonts w:ascii="Arial" w:hAnsi="Arial" w:cs="Arial"/>
          <w:sz w:val="20"/>
          <w:szCs w:val="20"/>
          <w:lang w:val="en-US"/>
        </w:rPr>
        <w:t>Stanco</w:t>
      </w:r>
      <w:proofErr w:type="spellEnd"/>
      <w:r w:rsidRPr="005C4525">
        <w:rPr>
          <w:rFonts w:ascii="Arial" w:hAnsi="Arial" w:cs="Arial"/>
          <w:sz w:val="20"/>
          <w:szCs w:val="20"/>
          <w:lang w:val="en-US"/>
        </w:rPr>
        <w:t xml:space="preserve"> (Editors).</w:t>
      </w:r>
    </w:p>
    <w:p w:rsidR="00527AC1" w:rsidRPr="00C40232" w:rsidRDefault="00527AC1" w:rsidP="00527AC1">
      <w:pPr>
        <w:rPr>
          <w:rFonts w:ascii="Arial" w:hAnsi="Arial" w:cs="Arial"/>
          <w:sz w:val="20"/>
          <w:szCs w:val="20"/>
        </w:rPr>
      </w:pPr>
      <w:r w:rsidRPr="00C40232">
        <w:rPr>
          <w:rFonts w:ascii="Arial" w:hAnsi="Arial" w:cs="Arial"/>
          <w:sz w:val="20"/>
          <w:szCs w:val="20"/>
        </w:rPr>
        <w:t>**************************************************************************************</w:t>
      </w:r>
    </w:p>
    <w:p w:rsidR="00AD43E7" w:rsidRPr="00C40232" w:rsidRDefault="00AD43E7">
      <w:pPr>
        <w:rPr>
          <w:rFonts w:ascii="Arial" w:hAnsi="Arial" w:cs="Arial"/>
          <w:sz w:val="20"/>
          <w:szCs w:val="20"/>
        </w:rPr>
      </w:pPr>
      <w:r w:rsidRPr="00C40232">
        <w:rPr>
          <w:rFonts w:ascii="Arial" w:hAnsi="Arial" w:cs="Arial"/>
          <w:sz w:val="20"/>
          <w:szCs w:val="20"/>
        </w:rPr>
        <w:br w:type="page"/>
      </w:r>
    </w:p>
    <w:p w:rsidR="008346E1" w:rsidRPr="00A75005" w:rsidRDefault="008346E1" w:rsidP="008346E1">
      <w:pPr>
        <w:jc w:val="center"/>
        <w:rPr>
          <w:rFonts w:ascii="Arial" w:hAnsi="Arial" w:cs="Arial"/>
          <w:b/>
          <w:sz w:val="20"/>
          <w:szCs w:val="20"/>
        </w:rPr>
      </w:pPr>
      <w:r w:rsidRPr="00A75005">
        <w:rPr>
          <w:rFonts w:ascii="Arial" w:hAnsi="Arial" w:cs="Arial"/>
          <w:b/>
          <w:sz w:val="20"/>
          <w:szCs w:val="20"/>
        </w:rPr>
        <w:lastRenderedPageBreak/>
        <w:t xml:space="preserve">Código Fuente para encontrar </w:t>
      </w:r>
      <w:r w:rsidR="00A75005">
        <w:rPr>
          <w:rFonts w:ascii="Arial" w:hAnsi="Arial" w:cs="Arial"/>
          <w:b/>
          <w:sz w:val="20"/>
          <w:szCs w:val="20"/>
        </w:rPr>
        <w:t xml:space="preserve">perímetros en dibujos bocetados de formas </w:t>
      </w:r>
      <w:proofErr w:type="spellStart"/>
      <w:r w:rsidR="00A75005">
        <w:rPr>
          <w:rFonts w:ascii="Arial" w:hAnsi="Arial" w:cs="Arial"/>
          <w:b/>
          <w:sz w:val="20"/>
          <w:szCs w:val="20"/>
        </w:rPr>
        <w:t>polihédricas</w:t>
      </w:r>
      <w:proofErr w:type="spellEnd"/>
    </w:p>
    <w:p w:rsidR="008346E1" w:rsidRPr="00A75005" w:rsidRDefault="00D7379C" w:rsidP="008346E1">
      <w:pPr>
        <w:rPr>
          <w:rFonts w:ascii="Arial" w:hAnsi="Arial" w:cs="Arial"/>
          <w:sz w:val="20"/>
          <w:szCs w:val="20"/>
        </w:rPr>
      </w:pPr>
      <w:r w:rsidRPr="00A75005">
        <w:rPr>
          <w:rFonts w:ascii="Arial" w:hAnsi="Arial" w:cs="Arial"/>
          <w:sz w:val="20"/>
          <w:szCs w:val="20"/>
        </w:rPr>
        <w:t>Septiembre</w:t>
      </w:r>
      <w:r w:rsidR="008346E1" w:rsidRPr="00A75005">
        <w:rPr>
          <w:rFonts w:ascii="Arial" w:hAnsi="Arial" w:cs="Arial"/>
          <w:sz w:val="20"/>
          <w:szCs w:val="20"/>
        </w:rPr>
        <w:t xml:space="preserve"> 201</w:t>
      </w:r>
      <w:r w:rsidR="00A75005">
        <w:rPr>
          <w:rFonts w:ascii="Arial" w:hAnsi="Arial" w:cs="Arial"/>
          <w:sz w:val="20"/>
          <w:szCs w:val="20"/>
        </w:rPr>
        <w:t>7</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Estamos interesados en crear herramientas basadas en computador para ayudar a los ingenieros de diseño durante la primera etapa del proceso de diseño, conocida como diseño conceptual. Por tanto, desarrollamos sistemas de modelado basado en bocetos (SBM por sus siglas en inglés). Nuestra aproximación al SBM se basa en encontrar indicios o regularidades, que son aquellas propiedades del boceto que revelan propiedades del objeto tridimensional representado en el boceto. En este contexto, los </w:t>
      </w:r>
      <w:r w:rsidR="00A75005">
        <w:rPr>
          <w:rFonts w:ascii="Arial" w:hAnsi="Arial" w:cs="Arial"/>
          <w:sz w:val="20"/>
          <w:szCs w:val="20"/>
        </w:rPr>
        <w:t xml:space="preserve">perímetros de los dibujos bocetados de formas </w:t>
      </w:r>
      <w:r w:rsidR="0086003F">
        <w:rPr>
          <w:rFonts w:ascii="Arial" w:hAnsi="Arial" w:cs="Arial"/>
          <w:sz w:val="20"/>
          <w:szCs w:val="20"/>
        </w:rPr>
        <w:t>poliédricas</w:t>
      </w:r>
      <w:r w:rsidRPr="00A75005">
        <w:rPr>
          <w:rFonts w:ascii="Arial" w:hAnsi="Arial" w:cs="Arial"/>
          <w:sz w:val="20"/>
          <w:szCs w:val="20"/>
        </w:rPr>
        <w:t xml:space="preserve"> son indicios. En concreto, el algoritmo para </w:t>
      </w:r>
      <w:r w:rsidRPr="00A75005">
        <w:rPr>
          <w:rFonts w:ascii="Arial" w:hAnsi="Arial" w:cs="Arial"/>
          <w:i/>
          <w:sz w:val="20"/>
          <w:szCs w:val="20"/>
        </w:rPr>
        <w:t xml:space="preserve">encontrar </w:t>
      </w:r>
      <w:r w:rsidR="0086003F">
        <w:rPr>
          <w:rFonts w:ascii="Arial" w:hAnsi="Arial" w:cs="Arial"/>
          <w:i/>
          <w:sz w:val="20"/>
          <w:szCs w:val="20"/>
        </w:rPr>
        <w:t>perímetros</w:t>
      </w:r>
      <w:r w:rsidRPr="00A75005">
        <w:rPr>
          <w:rFonts w:ascii="Arial" w:hAnsi="Arial" w:cs="Arial"/>
          <w:sz w:val="20"/>
          <w:szCs w:val="20"/>
        </w:rPr>
        <w:t xml:space="preserve"> que consideramos aquí (</w:t>
      </w:r>
      <w:r w:rsidR="0086003F">
        <w:rPr>
          <w:rFonts w:ascii="Arial" w:hAnsi="Arial" w:cs="Arial"/>
          <w:sz w:val="20"/>
          <w:szCs w:val="20"/>
        </w:rPr>
        <w:t>PER</w:t>
      </w:r>
      <w:r w:rsidRPr="00A75005">
        <w:rPr>
          <w:rFonts w:ascii="Arial" w:hAnsi="Arial" w:cs="Arial"/>
          <w:sz w:val="20"/>
          <w:szCs w:val="20"/>
        </w:rPr>
        <w:t xml:space="preserve">) está encaminado a encontrar circuitos de líneas </w:t>
      </w:r>
      <w:r w:rsidR="0086003F">
        <w:rPr>
          <w:rFonts w:ascii="Arial" w:hAnsi="Arial" w:cs="Arial"/>
          <w:sz w:val="20"/>
          <w:szCs w:val="20"/>
        </w:rPr>
        <w:t>y uniones (incluyendo intersecciones y uniones en T) del dibujo líneas original que pertenecen al contorno de las formas poliédricas</w:t>
      </w:r>
      <w:r w:rsidRPr="00A75005">
        <w:rPr>
          <w:rFonts w:ascii="Arial" w:hAnsi="Arial" w:cs="Arial"/>
          <w:sz w:val="20"/>
          <w:szCs w:val="20"/>
        </w:rPr>
        <w:t xml:space="preserve"> representadas mediante modelos de alambres de objetos poliédricos.</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Se adjunta una implementación en C++ del código del nuevo algoritmo </w:t>
      </w:r>
      <w:r w:rsidR="0086003F">
        <w:rPr>
          <w:rFonts w:ascii="Arial" w:hAnsi="Arial" w:cs="Arial"/>
          <w:sz w:val="20"/>
          <w:szCs w:val="20"/>
        </w:rPr>
        <w:t>PER</w:t>
      </w:r>
      <w:r w:rsidRPr="00A75005">
        <w:rPr>
          <w:rFonts w:ascii="Arial" w:hAnsi="Arial" w:cs="Arial"/>
          <w:sz w:val="20"/>
          <w:szCs w:val="20"/>
        </w:rPr>
        <w:t>.</w:t>
      </w:r>
    </w:p>
    <w:p w:rsidR="008346E1" w:rsidRPr="00A75005" w:rsidRDefault="00C40232" w:rsidP="008346E1">
      <w:pPr>
        <w:rPr>
          <w:rFonts w:ascii="Arial" w:hAnsi="Arial" w:cs="Arial"/>
          <w:sz w:val="20"/>
          <w:szCs w:val="20"/>
        </w:rPr>
      </w:pPr>
      <w:hyperlink r:id="rId5" w:history="1">
        <w:r w:rsidR="008346E1" w:rsidRPr="00A75005">
          <w:rPr>
            <w:rStyle w:val="Hipervnculo"/>
            <w:rFonts w:ascii="Arial" w:hAnsi="Arial" w:cs="Arial"/>
            <w:sz w:val="20"/>
            <w:szCs w:val="20"/>
          </w:rPr>
          <w:t xml:space="preserve">Usted puede descargar el código de </w:t>
        </w:r>
        <w:r w:rsidR="0086003F">
          <w:rPr>
            <w:rStyle w:val="Hipervnculo"/>
            <w:rFonts w:ascii="Arial" w:hAnsi="Arial" w:cs="Arial"/>
            <w:sz w:val="20"/>
            <w:szCs w:val="20"/>
          </w:rPr>
          <w:t>PER</w:t>
        </w:r>
        <w:r w:rsidR="008346E1" w:rsidRPr="00A75005">
          <w:rPr>
            <w:rStyle w:val="Hipervnculo"/>
            <w:rFonts w:ascii="Arial" w:hAnsi="Arial" w:cs="Arial"/>
            <w:sz w:val="20"/>
            <w:szCs w:val="20"/>
          </w:rPr>
          <w:t xml:space="preserve"> desde aquí</w:t>
        </w:r>
      </w:hyperlink>
      <w:r w:rsidR="008346E1" w:rsidRPr="00A75005">
        <w:rPr>
          <w:rFonts w:ascii="Arial" w:hAnsi="Arial" w:cs="Arial"/>
          <w:sz w:val="20"/>
          <w:szCs w:val="20"/>
        </w:rPr>
        <w:t>.</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Aunque muchos de los indicios están relacionados mutuamente, nosotros intentamos detectar cada indicio usando información mínima. Para que </w:t>
      </w:r>
      <w:r w:rsidR="0086003F">
        <w:rPr>
          <w:rFonts w:ascii="Arial" w:hAnsi="Arial" w:cs="Arial"/>
          <w:sz w:val="20"/>
          <w:szCs w:val="20"/>
        </w:rPr>
        <w:t>PER</w:t>
      </w:r>
      <w:r w:rsidRPr="00A75005">
        <w:rPr>
          <w:rFonts w:ascii="Arial" w:hAnsi="Arial" w:cs="Arial"/>
          <w:sz w:val="20"/>
          <w:szCs w:val="20"/>
        </w:rPr>
        <w:t xml:space="preserve"> funcione, el boceto de entrada debe haber sido previamente </w:t>
      </w:r>
      <w:proofErr w:type="spellStart"/>
      <w:r w:rsidRPr="00A75005">
        <w:rPr>
          <w:rFonts w:ascii="Arial" w:hAnsi="Arial" w:cs="Arial"/>
          <w:sz w:val="20"/>
          <w:szCs w:val="20"/>
        </w:rPr>
        <w:t>vectorizado</w:t>
      </w:r>
      <w:proofErr w:type="spellEnd"/>
      <w:r w:rsidRPr="00A75005">
        <w:rPr>
          <w:rFonts w:ascii="Arial" w:hAnsi="Arial" w:cs="Arial"/>
          <w:sz w:val="20"/>
          <w:szCs w:val="20"/>
        </w:rPr>
        <w:t xml:space="preserve">, para convertir los trazos del boceto en líneas del dibujo lineal. Por tanto, la entrada para el código es un dibujo 2D, que incluye una lista de vértices, </w:t>
      </w:r>
      <w:r w:rsidR="0086003F">
        <w:rPr>
          <w:rFonts w:ascii="Arial" w:hAnsi="Arial" w:cs="Arial"/>
          <w:sz w:val="20"/>
          <w:szCs w:val="20"/>
        </w:rPr>
        <w:t>y aristas</w:t>
      </w:r>
      <w:r w:rsidRPr="00A75005">
        <w:rPr>
          <w:rFonts w:ascii="Arial" w:hAnsi="Arial" w:cs="Arial"/>
          <w:sz w:val="20"/>
          <w:szCs w:val="20"/>
        </w:rPr>
        <w:t xml:space="preserve"> en el siguiente formato:</w:t>
      </w:r>
    </w:p>
    <w:p w:rsidR="008346E1" w:rsidRPr="00A75005" w:rsidRDefault="008346E1" w:rsidP="008346E1">
      <w:pPr>
        <w:pStyle w:val="Prrafodelista"/>
        <w:numPr>
          <w:ilvl w:val="0"/>
          <w:numId w:val="2"/>
        </w:numPr>
        <w:rPr>
          <w:rFonts w:ascii="Arial" w:hAnsi="Arial" w:cs="Arial"/>
          <w:sz w:val="20"/>
          <w:szCs w:val="20"/>
        </w:rPr>
      </w:pPr>
      <w:r w:rsidRPr="00A75005">
        <w:rPr>
          <w:rFonts w:ascii="Arial" w:hAnsi="Arial" w:cs="Arial"/>
          <w:sz w:val="20"/>
          <w:szCs w:val="20"/>
        </w:rPr>
        <w:t xml:space="preserve">Las coordenadas de cada vértice se guardan en una instancia de la clase POINT2D. El conjunto de todos los </w:t>
      </w:r>
      <w:proofErr w:type="spellStart"/>
      <w:r w:rsidRPr="00A75005">
        <w:rPr>
          <w:rFonts w:ascii="Arial" w:hAnsi="Arial" w:cs="Arial"/>
          <w:sz w:val="20"/>
          <w:szCs w:val="20"/>
        </w:rPr>
        <w:t>vertices</w:t>
      </w:r>
      <w:proofErr w:type="spellEnd"/>
      <w:r w:rsidRPr="00A75005">
        <w:rPr>
          <w:rFonts w:ascii="Arial" w:hAnsi="Arial" w:cs="Arial"/>
          <w:sz w:val="20"/>
          <w:szCs w:val="20"/>
        </w:rPr>
        <w:t xml:space="preserve"> se guarda en un vector estándar (</w:t>
      </w:r>
      <w:proofErr w:type="spellStart"/>
      <w:proofErr w:type="gramStart"/>
      <w:r w:rsidRPr="00A75005">
        <w:rPr>
          <w:rFonts w:ascii="Arial" w:hAnsi="Arial" w:cs="Arial"/>
          <w:sz w:val="20"/>
          <w:szCs w:val="20"/>
        </w:rPr>
        <w:t>std</w:t>
      </w:r>
      <w:proofErr w:type="spellEnd"/>
      <w:r w:rsidRPr="00A75005">
        <w:rPr>
          <w:rFonts w:ascii="Arial" w:hAnsi="Arial" w:cs="Arial"/>
          <w:sz w:val="20"/>
          <w:szCs w:val="20"/>
        </w:rPr>
        <w:t>::</w:t>
      </w:r>
      <w:proofErr w:type="gramEnd"/>
      <w:r w:rsidRPr="00A75005">
        <w:rPr>
          <w:rFonts w:ascii="Arial" w:hAnsi="Arial" w:cs="Arial"/>
          <w:sz w:val="20"/>
          <w:szCs w:val="20"/>
        </w:rPr>
        <w:t>vector &lt;POINT2D&gt;</w:t>
      </w:r>
      <w:proofErr w:type="spellStart"/>
      <w:r w:rsidRPr="00A75005">
        <w:rPr>
          <w:rFonts w:ascii="Arial" w:hAnsi="Arial" w:cs="Arial"/>
          <w:sz w:val="20"/>
          <w:szCs w:val="20"/>
        </w:rPr>
        <w:t>Vertex</w:t>
      </w:r>
      <w:proofErr w:type="spellEnd"/>
      <w:r w:rsidRPr="00A75005">
        <w:rPr>
          <w:rFonts w:ascii="Arial" w:hAnsi="Arial" w:cs="Arial"/>
          <w:sz w:val="20"/>
          <w:szCs w:val="20"/>
        </w:rPr>
        <w:t>)</w:t>
      </w:r>
    </w:p>
    <w:p w:rsidR="008346E1" w:rsidRPr="00A75005" w:rsidRDefault="008346E1" w:rsidP="008346E1">
      <w:pPr>
        <w:pStyle w:val="Prrafodelista"/>
        <w:numPr>
          <w:ilvl w:val="1"/>
          <w:numId w:val="2"/>
        </w:numPr>
        <w:rPr>
          <w:rFonts w:ascii="Arial" w:hAnsi="Arial" w:cs="Arial"/>
          <w:sz w:val="20"/>
          <w:szCs w:val="20"/>
        </w:rPr>
      </w:pPr>
      <w:proofErr w:type="spellStart"/>
      <w:r w:rsidRPr="00A75005">
        <w:rPr>
          <w:rFonts w:ascii="Arial" w:hAnsi="Arial" w:cs="Arial"/>
          <w:sz w:val="20"/>
          <w:szCs w:val="20"/>
        </w:rPr>
        <w:t>VertexCount</w:t>
      </w:r>
      <w:proofErr w:type="spellEnd"/>
      <w:r w:rsidRPr="00A75005">
        <w:rPr>
          <w:rFonts w:ascii="Arial" w:hAnsi="Arial" w:cs="Arial"/>
          <w:sz w:val="20"/>
          <w:szCs w:val="20"/>
        </w:rPr>
        <w:t xml:space="preserve">= número de </w:t>
      </w:r>
      <w:proofErr w:type="spellStart"/>
      <w:r w:rsidRPr="00A75005">
        <w:rPr>
          <w:rFonts w:ascii="Arial" w:hAnsi="Arial" w:cs="Arial"/>
          <w:sz w:val="20"/>
          <w:szCs w:val="20"/>
        </w:rPr>
        <w:t>vertices</w:t>
      </w:r>
      <w:proofErr w:type="spellEnd"/>
      <w:r w:rsidRPr="00A75005">
        <w:rPr>
          <w:rFonts w:ascii="Arial" w:hAnsi="Arial" w:cs="Arial"/>
          <w:sz w:val="20"/>
          <w:szCs w:val="20"/>
        </w:rPr>
        <w:t xml:space="preserve"> del dibujo lineal</w:t>
      </w:r>
    </w:p>
    <w:p w:rsidR="008346E1" w:rsidRPr="00C40232" w:rsidRDefault="008346E1" w:rsidP="008346E1">
      <w:pPr>
        <w:pStyle w:val="Prrafodelista"/>
        <w:numPr>
          <w:ilvl w:val="1"/>
          <w:numId w:val="2"/>
        </w:numPr>
        <w:rPr>
          <w:rFonts w:ascii="Arial" w:hAnsi="Arial" w:cs="Arial"/>
          <w:sz w:val="20"/>
          <w:szCs w:val="20"/>
          <w:lang w:val="it-IT"/>
        </w:rPr>
      </w:pPr>
      <w:r w:rsidRPr="00C40232">
        <w:rPr>
          <w:rFonts w:ascii="Arial" w:hAnsi="Arial" w:cs="Arial"/>
          <w:sz w:val="20"/>
          <w:szCs w:val="20"/>
          <w:lang w:val="it-IT"/>
        </w:rPr>
        <w:t>VertexX[i]= coordenada X del i-esimo vértice</w:t>
      </w:r>
    </w:p>
    <w:p w:rsidR="008346E1" w:rsidRPr="00A75005" w:rsidRDefault="008346E1" w:rsidP="008346E1">
      <w:pPr>
        <w:pStyle w:val="Prrafodelista"/>
        <w:numPr>
          <w:ilvl w:val="1"/>
          <w:numId w:val="2"/>
        </w:numPr>
        <w:rPr>
          <w:rFonts w:ascii="Arial" w:hAnsi="Arial" w:cs="Arial"/>
          <w:sz w:val="20"/>
          <w:szCs w:val="20"/>
        </w:rPr>
      </w:pPr>
      <w:proofErr w:type="spellStart"/>
      <w:r w:rsidRPr="00A75005">
        <w:rPr>
          <w:rFonts w:ascii="Arial" w:hAnsi="Arial" w:cs="Arial"/>
          <w:sz w:val="20"/>
          <w:szCs w:val="20"/>
        </w:rPr>
        <w:t>VertexY</w:t>
      </w:r>
      <w:proofErr w:type="spellEnd"/>
      <w:r w:rsidRPr="00A75005">
        <w:rPr>
          <w:rFonts w:ascii="Arial" w:hAnsi="Arial" w:cs="Arial"/>
          <w:sz w:val="20"/>
          <w:szCs w:val="20"/>
        </w:rPr>
        <w:t>[i]= coordenada Y del i-</w:t>
      </w:r>
      <w:proofErr w:type="spellStart"/>
      <w:r w:rsidRPr="00A75005">
        <w:rPr>
          <w:rFonts w:ascii="Arial" w:hAnsi="Arial" w:cs="Arial"/>
          <w:sz w:val="20"/>
          <w:szCs w:val="20"/>
        </w:rPr>
        <w:t>esimo</w:t>
      </w:r>
      <w:proofErr w:type="spellEnd"/>
      <w:r w:rsidRPr="00A75005">
        <w:rPr>
          <w:rFonts w:ascii="Arial" w:hAnsi="Arial" w:cs="Arial"/>
          <w:sz w:val="20"/>
          <w:szCs w:val="20"/>
        </w:rPr>
        <w:t xml:space="preserve"> </w:t>
      </w:r>
      <w:proofErr w:type="spellStart"/>
      <w:r w:rsidRPr="00A75005">
        <w:rPr>
          <w:rFonts w:ascii="Arial" w:hAnsi="Arial" w:cs="Arial"/>
          <w:sz w:val="20"/>
          <w:szCs w:val="20"/>
        </w:rPr>
        <w:t>vértic</w:t>
      </w:r>
      <w:proofErr w:type="spellEnd"/>
    </w:p>
    <w:p w:rsidR="008346E1" w:rsidRPr="00A75005" w:rsidRDefault="008346E1" w:rsidP="008346E1">
      <w:pPr>
        <w:pStyle w:val="Prrafodelista"/>
        <w:numPr>
          <w:ilvl w:val="0"/>
          <w:numId w:val="2"/>
        </w:numPr>
        <w:rPr>
          <w:rFonts w:ascii="Arial" w:hAnsi="Arial" w:cs="Arial"/>
          <w:sz w:val="20"/>
          <w:szCs w:val="20"/>
        </w:rPr>
      </w:pPr>
      <w:r w:rsidRPr="00A75005">
        <w:rPr>
          <w:rFonts w:ascii="Arial" w:hAnsi="Arial" w:cs="Arial"/>
          <w:sz w:val="20"/>
          <w:szCs w:val="20"/>
        </w:rPr>
        <w:t>Las aristas se definen mediante sus vértices de cabeza y cola. El conjunto de todas las cabezas de aristas se guarda en un vector estándar (</w:t>
      </w:r>
      <w:proofErr w:type="spellStart"/>
      <w:proofErr w:type="gramStart"/>
      <w:r w:rsidRPr="00A75005">
        <w:rPr>
          <w:rFonts w:ascii="Arial" w:hAnsi="Arial" w:cs="Arial"/>
          <w:sz w:val="20"/>
          <w:szCs w:val="20"/>
        </w:rPr>
        <w:t>std</w:t>
      </w:r>
      <w:proofErr w:type="spellEnd"/>
      <w:r w:rsidRPr="00A75005">
        <w:rPr>
          <w:rFonts w:ascii="Arial" w:hAnsi="Arial" w:cs="Arial"/>
          <w:sz w:val="20"/>
          <w:szCs w:val="20"/>
        </w:rPr>
        <w:t>::</w:t>
      </w:r>
      <w:proofErr w:type="gramEnd"/>
      <w:r w:rsidRPr="00A75005">
        <w:rPr>
          <w:rFonts w:ascii="Arial" w:hAnsi="Arial" w:cs="Arial"/>
          <w:sz w:val="20"/>
          <w:szCs w:val="20"/>
        </w:rPr>
        <w:t>vector &lt;</w:t>
      </w:r>
      <w:proofErr w:type="spellStart"/>
      <w:r w:rsidRPr="00A75005">
        <w:rPr>
          <w:rFonts w:ascii="Arial" w:hAnsi="Arial" w:cs="Arial"/>
          <w:sz w:val="20"/>
          <w:szCs w:val="20"/>
        </w:rPr>
        <w:t>long</w:t>
      </w:r>
      <w:proofErr w:type="spellEnd"/>
      <w:r w:rsidRPr="00A75005">
        <w:rPr>
          <w:rFonts w:ascii="Arial" w:hAnsi="Arial" w:cs="Arial"/>
          <w:sz w:val="20"/>
          <w:szCs w:val="20"/>
        </w:rPr>
        <w:t xml:space="preserve">&gt; </w:t>
      </w:r>
      <w:proofErr w:type="spellStart"/>
      <w:r w:rsidRPr="00A75005">
        <w:rPr>
          <w:rFonts w:ascii="Arial" w:hAnsi="Arial" w:cs="Arial"/>
          <w:sz w:val="20"/>
          <w:szCs w:val="20"/>
        </w:rPr>
        <w:t>EdgeU</w:t>
      </w:r>
      <w:proofErr w:type="spellEnd"/>
      <w:r w:rsidRPr="00A75005">
        <w:rPr>
          <w:rFonts w:ascii="Arial" w:hAnsi="Arial" w:cs="Arial"/>
          <w:sz w:val="20"/>
          <w:szCs w:val="20"/>
        </w:rPr>
        <w:t>) y el conjunto de todas las colas de aristas se guarda en otro vector estándar (</w:t>
      </w:r>
      <w:proofErr w:type="spellStart"/>
      <w:r w:rsidRPr="00A75005">
        <w:rPr>
          <w:rFonts w:ascii="Arial" w:hAnsi="Arial" w:cs="Arial"/>
          <w:sz w:val="20"/>
          <w:szCs w:val="20"/>
        </w:rPr>
        <w:t>std</w:t>
      </w:r>
      <w:proofErr w:type="spellEnd"/>
      <w:r w:rsidRPr="00A75005">
        <w:rPr>
          <w:rFonts w:ascii="Arial" w:hAnsi="Arial" w:cs="Arial"/>
          <w:sz w:val="20"/>
          <w:szCs w:val="20"/>
        </w:rPr>
        <w:t>::vector &lt;</w:t>
      </w:r>
      <w:proofErr w:type="spellStart"/>
      <w:r w:rsidRPr="00A75005">
        <w:rPr>
          <w:rFonts w:ascii="Arial" w:hAnsi="Arial" w:cs="Arial"/>
          <w:sz w:val="20"/>
          <w:szCs w:val="20"/>
        </w:rPr>
        <w:t>long</w:t>
      </w:r>
      <w:proofErr w:type="spellEnd"/>
      <w:r w:rsidRPr="00A75005">
        <w:rPr>
          <w:rFonts w:ascii="Arial" w:hAnsi="Arial" w:cs="Arial"/>
          <w:sz w:val="20"/>
          <w:szCs w:val="20"/>
        </w:rPr>
        <w:t xml:space="preserve">&gt; </w:t>
      </w:r>
      <w:proofErr w:type="spellStart"/>
      <w:r w:rsidRPr="00A75005">
        <w:rPr>
          <w:rFonts w:ascii="Arial" w:hAnsi="Arial" w:cs="Arial"/>
          <w:sz w:val="20"/>
          <w:szCs w:val="20"/>
        </w:rPr>
        <w:t>EdgeV</w:t>
      </w:r>
      <w:proofErr w:type="spellEnd"/>
      <w:r w:rsidRPr="00A75005">
        <w:rPr>
          <w:rFonts w:ascii="Arial" w:hAnsi="Arial" w:cs="Arial"/>
          <w:sz w:val="20"/>
          <w:szCs w:val="20"/>
        </w:rPr>
        <w:t>):</w:t>
      </w:r>
    </w:p>
    <w:p w:rsidR="008346E1" w:rsidRPr="00A75005" w:rsidRDefault="008346E1" w:rsidP="008346E1">
      <w:pPr>
        <w:pStyle w:val="Prrafodelista"/>
        <w:numPr>
          <w:ilvl w:val="1"/>
          <w:numId w:val="2"/>
        </w:numPr>
        <w:rPr>
          <w:rFonts w:ascii="Arial" w:hAnsi="Arial" w:cs="Arial"/>
          <w:sz w:val="20"/>
          <w:szCs w:val="20"/>
        </w:rPr>
      </w:pPr>
      <w:proofErr w:type="spellStart"/>
      <w:r w:rsidRPr="00A75005">
        <w:rPr>
          <w:rFonts w:ascii="Arial" w:hAnsi="Arial" w:cs="Arial"/>
          <w:sz w:val="20"/>
          <w:szCs w:val="20"/>
        </w:rPr>
        <w:t>EdgeCount</w:t>
      </w:r>
      <w:proofErr w:type="spellEnd"/>
      <w:r w:rsidRPr="00A75005">
        <w:rPr>
          <w:rFonts w:ascii="Arial" w:hAnsi="Arial" w:cs="Arial"/>
          <w:sz w:val="20"/>
          <w:szCs w:val="20"/>
        </w:rPr>
        <w:t>= número de aristas del dibujo lineal</w:t>
      </w:r>
    </w:p>
    <w:p w:rsidR="008346E1" w:rsidRPr="00A75005" w:rsidRDefault="008346E1" w:rsidP="008346E1">
      <w:pPr>
        <w:pStyle w:val="Prrafodelista"/>
        <w:numPr>
          <w:ilvl w:val="1"/>
          <w:numId w:val="2"/>
        </w:numPr>
        <w:rPr>
          <w:rFonts w:ascii="Arial" w:hAnsi="Arial" w:cs="Arial"/>
          <w:sz w:val="20"/>
          <w:szCs w:val="20"/>
        </w:rPr>
      </w:pPr>
      <w:proofErr w:type="spellStart"/>
      <w:r w:rsidRPr="00A75005">
        <w:rPr>
          <w:rFonts w:ascii="Arial" w:hAnsi="Arial" w:cs="Arial"/>
          <w:sz w:val="20"/>
          <w:szCs w:val="20"/>
        </w:rPr>
        <w:t>EdgeU</w:t>
      </w:r>
      <w:proofErr w:type="spellEnd"/>
      <w:r w:rsidRPr="00A75005">
        <w:rPr>
          <w:rFonts w:ascii="Arial" w:hAnsi="Arial" w:cs="Arial"/>
          <w:sz w:val="20"/>
          <w:szCs w:val="20"/>
        </w:rPr>
        <w:t>[i]= Vértice de cabeza que define a la i-</w:t>
      </w:r>
      <w:proofErr w:type="spellStart"/>
      <w:r w:rsidRPr="00A75005">
        <w:rPr>
          <w:rFonts w:ascii="Arial" w:hAnsi="Arial" w:cs="Arial"/>
          <w:sz w:val="20"/>
          <w:szCs w:val="20"/>
        </w:rPr>
        <w:t>esima</w:t>
      </w:r>
      <w:proofErr w:type="spellEnd"/>
      <w:r w:rsidRPr="00A75005">
        <w:rPr>
          <w:rFonts w:ascii="Arial" w:hAnsi="Arial" w:cs="Arial"/>
          <w:sz w:val="20"/>
          <w:szCs w:val="20"/>
        </w:rPr>
        <w:t xml:space="preserve"> arista</w:t>
      </w:r>
    </w:p>
    <w:p w:rsidR="008346E1" w:rsidRPr="00C40232" w:rsidRDefault="008346E1" w:rsidP="008346E1">
      <w:pPr>
        <w:pStyle w:val="Prrafodelista"/>
        <w:numPr>
          <w:ilvl w:val="1"/>
          <w:numId w:val="2"/>
        </w:numPr>
        <w:rPr>
          <w:rFonts w:ascii="Arial" w:hAnsi="Arial" w:cs="Arial"/>
          <w:sz w:val="20"/>
          <w:szCs w:val="20"/>
          <w:lang w:val="it-IT"/>
        </w:rPr>
      </w:pPr>
      <w:r w:rsidRPr="00C40232">
        <w:rPr>
          <w:rFonts w:ascii="Arial" w:hAnsi="Arial" w:cs="Arial"/>
          <w:sz w:val="20"/>
          <w:szCs w:val="20"/>
          <w:lang w:val="it-IT"/>
        </w:rPr>
        <w:t>EdgeVl[i]= Vértice de cola que define a la i-esima arista</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El lector debe notar que la </w:t>
      </w:r>
      <w:proofErr w:type="spellStart"/>
      <w:r w:rsidRPr="00A75005">
        <w:rPr>
          <w:rFonts w:ascii="Arial" w:hAnsi="Arial" w:cs="Arial"/>
          <w:sz w:val="20"/>
          <w:szCs w:val="20"/>
        </w:rPr>
        <w:t>vectorización</w:t>
      </w:r>
      <w:proofErr w:type="spellEnd"/>
      <w:r w:rsidRPr="00A75005">
        <w:rPr>
          <w:rFonts w:ascii="Arial" w:hAnsi="Arial" w:cs="Arial"/>
          <w:sz w:val="20"/>
          <w:szCs w:val="20"/>
        </w:rPr>
        <w:t xml:space="preserve"> del boceto requerida para que funcione éste método incluye la fusión previa de los extremos de todas las aristas que comparten vértices de la forma poliédrica (fusionando en un único vértice todos los extremos de aristas que son percibidos por los seres humanos como una esquina o unión común).</w:t>
      </w:r>
    </w:p>
    <w:p w:rsidR="008346E1" w:rsidRPr="0013435D" w:rsidRDefault="008346E1" w:rsidP="008346E1">
      <w:pPr>
        <w:rPr>
          <w:rFonts w:ascii="Arial" w:hAnsi="Arial" w:cs="Arial"/>
          <w:sz w:val="20"/>
          <w:szCs w:val="20"/>
        </w:rPr>
      </w:pPr>
      <w:r w:rsidRPr="0013435D">
        <w:rPr>
          <w:rFonts w:ascii="Arial" w:hAnsi="Arial" w:cs="Arial"/>
          <w:sz w:val="20"/>
          <w:szCs w:val="20"/>
        </w:rPr>
        <w:t xml:space="preserve">La salida es la lista </w:t>
      </w:r>
      <w:r w:rsidR="0013435D" w:rsidRPr="0013435D">
        <w:rPr>
          <w:rFonts w:ascii="Arial" w:hAnsi="Arial" w:cs="Arial"/>
          <w:sz w:val="20"/>
          <w:szCs w:val="20"/>
        </w:rPr>
        <w:t>ordenadas de líneas y esquinas que pertenecen al perímetro</w:t>
      </w:r>
      <w:r w:rsidRPr="0013435D">
        <w:rPr>
          <w:rFonts w:ascii="Arial" w:hAnsi="Arial" w:cs="Arial"/>
          <w:sz w:val="20"/>
          <w:szCs w:val="20"/>
        </w:rPr>
        <w:t>:</w:t>
      </w:r>
    </w:p>
    <w:p w:rsidR="008346E1" w:rsidRPr="009F3E7A" w:rsidRDefault="009F3E7A" w:rsidP="008346E1">
      <w:pPr>
        <w:pStyle w:val="Prrafodelista"/>
        <w:numPr>
          <w:ilvl w:val="0"/>
          <w:numId w:val="3"/>
        </w:numPr>
        <w:rPr>
          <w:rFonts w:ascii="Arial" w:hAnsi="Arial" w:cs="Arial"/>
          <w:sz w:val="20"/>
          <w:szCs w:val="20"/>
        </w:rPr>
      </w:pPr>
      <w:r w:rsidRPr="009F3E7A">
        <w:rPr>
          <w:rFonts w:ascii="Arial" w:hAnsi="Arial" w:cs="Arial"/>
          <w:sz w:val="20"/>
          <w:szCs w:val="20"/>
        </w:rPr>
        <w:t xml:space="preserve">Las aristas que pertenecen al perímetro están ordenadas en secuencia en </w:t>
      </w:r>
      <w:proofErr w:type="spellStart"/>
      <w:r w:rsidRPr="009F3E7A">
        <w:rPr>
          <w:rFonts w:ascii="Arial" w:hAnsi="Arial" w:cs="Arial"/>
          <w:sz w:val="20"/>
          <w:szCs w:val="20"/>
        </w:rPr>
        <w:t>PerimeterLines</w:t>
      </w:r>
      <w:proofErr w:type="spellEnd"/>
      <w:r w:rsidR="008346E1" w:rsidRPr="009F3E7A">
        <w:rPr>
          <w:rFonts w:ascii="Arial" w:hAnsi="Arial" w:cs="Arial"/>
          <w:sz w:val="20"/>
          <w:szCs w:val="20"/>
        </w:rPr>
        <w:t>.</w:t>
      </w:r>
    </w:p>
    <w:p w:rsidR="009F3E7A" w:rsidRPr="009F3E7A" w:rsidRDefault="009F3E7A" w:rsidP="009F3E7A">
      <w:pPr>
        <w:pStyle w:val="Prrafodelista"/>
        <w:numPr>
          <w:ilvl w:val="0"/>
          <w:numId w:val="3"/>
        </w:numPr>
        <w:rPr>
          <w:rFonts w:ascii="Arial" w:hAnsi="Arial" w:cs="Arial"/>
          <w:sz w:val="20"/>
          <w:szCs w:val="20"/>
        </w:rPr>
      </w:pPr>
      <w:r w:rsidRPr="009F3E7A">
        <w:rPr>
          <w:rFonts w:ascii="Arial" w:hAnsi="Arial" w:cs="Arial"/>
          <w:sz w:val="20"/>
          <w:szCs w:val="20"/>
        </w:rPr>
        <w:t xml:space="preserve">Las esquinas (uniones, intersecciones o uniones en T) que pertenecen al perímetro están ordenadas en secuencia en </w:t>
      </w:r>
      <w:proofErr w:type="spellStart"/>
      <w:r w:rsidRPr="009F3E7A">
        <w:rPr>
          <w:rFonts w:ascii="Arial" w:hAnsi="Arial" w:cs="Arial"/>
          <w:sz w:val="20"/>
          <w:szCs w:val="20"/>
        </w:rPr>
        <w:t>PerimeterCorners</w:t>
      </w:r>
      <w:proofErr w:type="spellEnd"/>
      <w:r w:rsidRPr="009F3E7A">
        <w:rPr>
          <w:rFonts w:ascii="Arial" w:hAnsi="Arial" w:cs="Arial"/>
          <w:sz w:val="20"/>
          <w:szCs w:val="20"/>
        </w:rPr>
        <w:t>. Los números positivos en la lista de esquinas se refieren a uniones (vértices) del dibujo lineal original, mientras que los números negativos son punteros a una lista de intersecciones y uniones en T que pertenecen al perímetro. Note que la distinción entre intersecciones y uniones en T es simple: las intersecciones devienen en uniones si están suficientemente cerca de alguno de los vértices de la arista saliente.</w:t>
      </w:r>
    </w:p>
    <w:p w:rsidR="009F3E7A" w:rsidRPr="009F3E7A" w:rsidRDefault="009F3E7A" w:rsidP="009F3E7A">
      <w:pPr>
        <w:pStyle w:val="Prrafodelista"/>
        <w:numPr>
          <w:ilvl w:val="0"/>
          <w:numId w:val="3"/>
        </w:numPr>
        <w:rPr>
          <w:rFonts w:ascii="Arial" w:hAnsi="Arial" w:cs="Arial"/>
          <w:sz w:val="20"/>
          <w:szCs w:val="20"/>
        </w:rPr>
      </w:pPr>
      <w:r w:rsidRPr="009F3E7A">
        <w:rPr>
          <w:rFonts w:ascii="Arial" w:hAnsi="Arial" w:cs="Arial"/>
          <w:sz w:val="20"/>
          <w:szCs w:val="20"/>
        </w:rPr>
        <w:lastRenderedPageBreak/>
        <w:t>Las coordenadas de las intersecciones y uniones en T que</w:t>
      </w:r>
      <w:r>
        <w:rPr>
          <w:rFonts w:ascii="Arial" w:hAnsi="Arial" w:cs="Arial"/>
          <w:sz w:val="20"/>
          <w:szCs w:val="20"/>
        </w:rPr>
        <w:t xml:space="preserve"> </w:t>
      </w:r>
      <w:r w:rsidRPr="009F3E7A">
        <w:rPr>
          <w:rFonts w:ascii="Arial" w:hAnsi="Arial" w:cs="Arial"/>
          <w:sz w:val="20"/>
          <w:szCs w:val="20"/>
        </w:rPr>
        <w:t xml:space="preserve">pertenecen al perímetro se salvan (lista TX), tanto como las líneas que producen cada intersección (lista </w:t>
      </w:r>
      <w:proofErr w:type="spellStart"/>
      <w:r w:rsidRPr="009F3E7A">
        <w:rPr>
          <w:rFonts w:ascii="Arial" w:hAnsi="Arial" w:cs="Arial"/>
          <w:sz w:val="20"/>
          <w:szCs w:val="20"/>
        </w:rPr>
        <w:t>TEdges</w:t>
      </w:r>
      <w:proofErr w:type="spellEnd"/>
      <w:r w:rsidRPr="009F3E7A">
        <w:rPr>
          <w:rFonts w:ascii="Arial" w:hAnsi="Arial" w:cs="Arial"/>
          <w:sz w:val="20"/>
          <w:szCs w:val="20"/>
        </w:rPr>
        <w:t>).</w:t>
      </w:r>
    </w:p>
    <w:p w:rsidR="008346E1" w:rsidRPr="0086003F" w:rsidRDefault="008346E1" w:rsidP="008346E1">
      <w:pPr>
        <w:rPr>
          <w:rFonts w:ascii="Arial" w:hAnsi="Arial" w:cs="Arial"/>
          <w:strike/>
          <w:sz w:val="20"/>
          <w:szCs w:val="20"/>
        </w:rPr>
      </w:pPr>
      <w:r w:rsidRPr="0013435D">
        <w:rPr>
          <w:rFonts w:ascii="Arial" w:hAnsi="Arial" w:cs="Arial"/>
          <w:sz w:val="20"/>
          <w:szCs w:val="20"/>
        </w:rPr>
        <w:t>El método está encapsulado dentro de una clase principal</w:t>
      </w:r>
      <w:r w:rsidRPr="0013435D">
        <w:t xml:space="preserve"> </w:t>
      </w:r>
      <w:proofErr w:type="spellStart"/>
      <w:r w:rsidRPr="0013435D">
        <w:rPr>
          <w:rFonts w:ascii="Arial" w:hAnsi="Arial" w:cs="Arial"/>
          <w:sz w:val="20"/>
          <w:szCs w:val="20"/>
        </w:rPr>
        <w:t>CCue</w:t>
      </w:r>
      <w:r w:rsidR="0013435D" w:rsidRPr="0013435D">
        <w:rPr>
          <w:rFonts w:ascii="Arial" w:hAnsi="Arial" w:cs="Arial"/>
          <w:sz w:val="20"/>
          <w:szCs w:val="20"/>
        </w:rPr>
        <w:t>Perimeter</w:t>
      </w:r>
      <w:proofErr w:type="spellEnd"/>
      <w:r w:rsidRPr="0013435D">
        <w:rPr>
          <w:rFonts w:ascii="Arial" w:hAnsi="Arial" w:cs="Arial"/>
          <w:sz w:val="20"/>
          <w:szCs w:val="20"/>
        </w:rPr>
        <w:t xml:space="preserve">, </w:t>
      </w:r>
      <w:r w:rsidRPr="00C40232">
        <w:rPr>
          <w:rFonts w:ascii="Arial" w:hAnsi="Arial" w:cs="Arial"/>
          <w:sz w:val="20"/>
          <w:szCs w:val="20"/>
        </w:rPr>
        <w:t>que comparte fichero con algunas clases auxiliar</w:t>
      </w:r>
      <w:bookmarkStart w:id="0" w:name="_GoBack"/>
      <w:bookmarkEnd w:id="0"/>
      <w:r w:rsidRPr="00C40232">
        <w:rPr>
          <w:rFonts w:ascii="Arial" w:hAnsi="Arial" w:cs="Arial"/>
          <w:sz w:val="20"/>
          <w:szCs w:val="20"/>
        </w:rPr>
        <w:t>es.</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Este método para encontrar </w:t>
      </w:r>
      <w:r w:rsidR="00557A7A" w:rsidRPr="00A75005">
        <w:rPr>
          <w:rFonts w:ascii="Arial" w:hAnsi="Arial" w:cs="Arial"/>
          <w:sz w:val="20"/>
          <w:szCs w:val="20"/>
        </w:rPr>
        <w:t>p</w:t>
      </w:r>
      <w:r w:rsidR="0086003F">
        <w:rPr>
          <w:rFonts w:ascii="Arial" w:hAnsi="Arial" w:cs="Arial"/>
          <w:sz w:val="20"/>
          <w:szCs w:val="20"/>
        </w:rPr>
        <w:t>erímetros</w:t>
      </w:r>
      <w:r w:rsidRPr="00A75005">
        <w:rPr>
          <w:rFonts w:ascii="Arial" w:hAnsi="Arial" w:cs="Arial"/>
          <w:sz w:val="20"/>
          <w:szCs w:val="20"/>
        </w:rPr>
        <w:t xml:space="preserve"> se describe extensamente en:</w:t>
      </w:r>
    </w:p>
    <w:p w:rsidR="00A75005" w:rsidRPr="005C4525" w:rsidRDefault="00A75005" w:rsidP="00A75005">
      <w:pPr>
        <w:ind w:left="708"/>
        <w:rPr>
          <w:rFonts w:ascii="Arial" w:hAnsi="Arial" w:cs="Arial"/>
          <w:sz w:val="20"/>
          <w:szCs w:val="20"/>
          <w:lang w:val="en-US"/>
        </w:rPr>
      </w:pPr>
      <w:r w:rsidRPr="005C4525">
        <w:rPr>
          <w:rFonts w:ascii="Arial" w:hAnsi="Arial" w:cs="Arial"/>
          <w:sz w:val="20"/>
          <w:szCs w:val="20"/>
          <w:lang w:val="en-US"/>
        </w:rPr>
        <w:t>Company P., Varley P.A.C., and Plumed R. (2017).</w:t>
      </w:r>
      <w:r w:rsidRPr="005C4525">
        <w:rPr>
          <w:rFonts w:ascii="Arial" w:hAnsi="Arial" w:cs="Arial"/>
          <w:sz w:val="20"/>
          <w:szCs w:val="20"/>
          <w:lang w:val="en-US"/>
        </w:rPr>
        <w:br/>
        <w:t>Perimeter detection in sketched drawings of polyhedral shapes.</w:t>
      </w:r>
      <w:r w:rsidRPr="005C4525">
        <w:rPr>
          <w:rFonts w:ascii="Arial" w:hAnsi="Arial" w:cs="Arial"/>
          <w:sz w:val="20"/>
          <w:szCs w:val="20"/>
          <w:lang w:val="en-US"/>
        </w:rPr>
        <w:br/>
        <w:t>STAG: Smart Tools and Applications in Graphics (2017).</w:t>
      </w:r>
      <w:r w:rsidRPr="005C4525">
        <w:rPr>
          <w:rFonts w:ascii="Arial" w:hAnsi="Arial" w:cs="Arial"/>
          <w:sz w:val="20"/>
          <w:szCs w:val="20"/>
          <w:lang w:val="en-US"/>
        </w:rPr>
        <w:br/>
        <w:t xml:space="preserve">A. </w:t>
      </w:r>
      <w:proofErr w:type="spellStart"/>
      <w:r w:rsidRPr="005C4525">
        <w:rPr>
          <w:rFonts w:ascii="Arial" w:hAnsi="Arial" w:cs="Arial"/>
          <w:sz w:val="20"/>
          <w:szCs w:val="20"/>
          <w:lang w:val="en-US"/>
        </w:rPr>
        <w:t>Giachetti</w:t>
      </w:r>
      <w:proofErr w:type="spellEnd"/>
      <w:r w:rsidRPr="005C4525">
        <w:rPr>
          <w:rFonts w:ascii="Arial" w:hAnsi="Arial" w:cs="Arial"/>
          <w:sz w:val="20"/>
          <w:szCs w:val="20"/>
          <w:lang w:val="en-US"/>
        </w:rPr>
        <w:t xml:space="preserve">, P. </w:t>
      </w:r>
      <w:proofErr w:type="spellStart"/>
      <w:r w:rsidRPr="005C4525">
        <w:rPr>
          <w:rFonts w:ascii="Arial" w:hAnsi="Arial" w:cs="Arial"/>
          <w:sz w:val="20"/>
          <w:szCs w:val="20"/>
          <w:lang w:val="en-US"/>
        </w:rPr>
        <w:t>Pingi</w:t>
      </w:r>
      <w:proofErr w:type="spellEnd"/>
      <w:r w:rsidRPr="005C4525">
        <w:rPr>
          <w:rFonts w:ascii="Arial" w:hAnsi="Arial" w:cs="Arial"/>
          <w:sz w:val="20"/>
          <w:szCs w:val="20"/>
          <w:lang w:val="en-US"/>
        </w:rPr>
        <w:t xml:space="preserve"> and F. </w:t>
      </w:r>
      <w:proofErr w:type="spellStart"/>
      <w:r w:rsidRPr="005C4525">
        <w:rPr>
          <w:rFonts w:ascii="Arial" w:hAnsi="Arial" w:cs="Arial"/>
          <w:sz w:val="20"/>
          <w:szCs w:val="20"/>
          <w:lang w:val="en-US"/>
        </w:rPr>
        <w:t>Stanco</w:t>
      </w:r>
      <w:proofErr w:type="spellEnd"/>
      <w:r w:rsidRPr="005C4525">
        <w:rPr>
          <w:rFonts w:ascii="Arial" w:hAnsi="Arial" w:cs="Arial"/>
          <w:sz w:val="20"/>
          <w:szCs w:val="20"/>
          <w:lang w:val="en-US"/>
        </w:rPr>
        <w:t xml:space="preserve"> (Editors).</w:t>
      </w:r>
    </w:p>
    <w:p w:rsidR="008346E1" w:rsidRPr="00A75005" w:rsidRDefault="008346E1" w:rsidP="008346E1">
      <w:pPr>
        <w:rPr>
          <w:rFonts w:ascii="Arial" w:hAnsi="Arial" w:cs="Arial"/>
          <w:sz w:val="20"/>
          <w:szCs w:val="20"/>
        </w:rPr>
      </w:pPr>
      <w:r w:rsidRPr="00A75005">
        <w:rPr>
          <w:rFonts w:ascii="Arial" w:hAnsi="Arial" w:cs="Arial"/>
          <w:sz w:val="20"/>
          <w:szCs w:val="20"/>
        </w:rPr>
        <w:t>Para ayudar a entender cómo funciona el código, y para ofrecer un entorno de prueba, se suministra también el siguiente fichero:</w:t>
      </w:r>
    </w:p>
    <w:p w:rsidR="008346E1" w:rsidRPr="00A75005" w:rsidRDefault="008346E1" w:rsidP="008346E1">
      <w:pPr>
        <w:pStyle w:val="Prrafodelista"/>
        <w:numPr>
          <w:ilvl w:val="0"/>
          <w:numId w:val="1"/>
        </w:numPr>
        <w:rPr>
          <w:rFonts w:ascii="Arial" w:hAnsi="Arial" w:cs="Arial"/>
          <w:sz w:val="20"/>
          <w:szCs w:val="20"/>
        </w:rPr>
      </w:pPr>
      <w:r w:rsidRPr="00A75005">
        <w:rPr>
          <w:rFonts w:ascii="Arial" w:hAnsi="Arial" w:cs="Arial"/>
          <w:sz w:val="20"/>
          <w:szCs w:val="20"/>
        </w:rPr>
        <w:t xml:space="preserve">Main.cpp, y su fichero de encabezamiento </w:t>
      </w:r>
      <w:proofErr w:type="spellStart"/>
      <w:r w:rsidRPr="00A75005">
        <w:rPr>
          <w:rFonts w:ascii="Arial" w:hAnsi="Arial" w:cs="Arial"/>
          <w:sz w:val="20"/>
          <w:szCs w:val="20"/>
        </w:rPr>
        <w:t>Main.h</w:t>
      </w:r>
      <w:proofErr w:type="spellEnd"/>
      <w:r w:rsidRPr="00A75005">
        <w:rPr>
          <w:rFonts w:ascii="Arial" w:hAnsi="Arial" w:cs="Arial"/>
          <w:sz w:val="20"/>
          <w:szCs w:val="20"/>
        </w:rPr>
        <w:t>.</w:t>
      </w:r>
    </w:p>
    <w:p w:rsidR="008346E1" w:rsidRPr="00A75005" w:rsidRDefault="008346E1" w:rsidP="008346E1">
      <w:pPr>
        <w:rPr>
          <w:rFonts w:ascii="Arial" w:hAnsi="Arial" w:cs="Arial"/>
          <w:sz w:val="20"/>
          <w:szCs w:val="20"/>
        </w:rPr>
      </w:pPr>
      <w:r w:rsidRPr="00A75005">
        <w:rPr>
          <w:rFonts w:ascii="Arial" w:hAnsi="Arial" w:cs="Arial"/>
          <w:sz w:val="20"/>
          <w:szCs w:val="20"/>
        </w:rPr>
        <w:t>Finalmente, queremos remarcar que el código fue escrito para hacerlo legible. La eficiencia nunca fue un objetivo.</w:t>
      </w:r>
    </w:p>
    <w:p w:rsidR="008346E1" w:rsidRPr="00A75005" w:rsidRDefault="008346E1" w:rsidP="008346E1">
      <w:pPr>
        <w:rPr>
          <w:rFonts w:ascii="Arial" w:hAnsi="Arial" w:cs="Arial"/>
          <w:sz w:val="20"/>
          <w:szCs w:val="20"/>
        </w:rPr>
      </w:pPr>
    </w:p>
    <w:p w:rsidR="008346E1" w:rsidRPr="00A75005" w:rsidRDefault="008346E1" w:rsidP="008346E1">
      <w:pPr>
        <w:rPr>
          <w:rFonts w:ascii="Arial" w:hAnsi="Arial" w:cs="Arial"/>
          <w:sz w:val="20"/>
          <w:szCs w:val="20"/>
        </w:rPr>
      </w:pPr>
      <w:r w:rsidRPr="00A75005">
        <w:rPr>
          <w:rFonts w:ascii="Arial" w:hAnsi="Arial" w:cs="Arial"/>
          <w:sz w:val="20"/>
          <w:szCs w:val="20"/>
        </w:rPr>
        <w:t>*************************************************************************************</w:t>
      </w:r>
    </w:p>
    <w:p w:rsidR="008346E1" w:rsidRPr="00A75005" w:rsidRDefault="008346E1" w:rsidP="008346E1">
      <w:pPr>
        <w:rPr>
          <w:rFonts w:ascii="Arial" w:hAnsi="Arial" w:cs="Arial"/>
          <w:sz w:val="20"/>
          <w:szCs w:val="20"/>
        </w:rPr>
      </w:pPr>
      <w:r w:rsidRPr="00A75005">
        <w:rPr>
          <w:rFonts w:ascii="Arial" w:hAnsi="Arial" w:cs="Arial"/>
          <w:sz w:val="20"/>
          <w:szCs w:val="20"/>
        </w:rPr>
        <w:t xml:space="preserve">El código </w:t>
      </w:r>
      <w:r w:rsidR="0086003F">
        <w:rPr>
          <w:rFonts w:ascii="Arial" w:hAnsi="Arial" w:cs="Arial"/>
          <w:sz w:val="20"/>
          <w:szCs w:val="20"/>
        </w:rPr>
        <w:t>PER</w:t>
      </w:r>
      <w:r w:rsidRPr="00A75005">
        <w:rPr>
          <w:rFonts w:ascii="Arial" w:hAnsi="Arial" w:cs="Arial"/>
          <w:sz w:val="20"/>
          <w:szCs w:val="20"/>
        </w:rPr>
        <w:t xml:space="preserve"> es software libre. Pero si usted lo encuentra útil para su propia investigación, por favor cite nuestro artículo:</w:t>
      </w:r>
    </w:p>
    <w:p w:rsidR="00A75005" w:rsidRPr="005C4525" w:rsidRDefault="00A75005" w:rsidP="00A75005">
      <w:pPr>
        <w:ind w:left="708"/>
        <w:rPr>
          <w:rFonts w:ascii="Arial" w:hAnsi="Arial" w:cs="Arial"/>
          <w:sz w:val="20"/>
          <w:szCs w:val="20"/>
          <w:lang w:val="en-US"/>
        </w:rPr>
      </w:pPr>
      <w:r w:rsidRPr="005C4525">
        <w:rPr>
          <w:rFonts w:ascii="Arial" w:hAnsi="Arial" w:cs="Arial"/>
          <w:sz w:val="20"/>
          <w:szCs w:val="20"/>
          <w:lang w:val="en-US"/>
        </w:rPr>
        <w:t>Company P., Varley P.A.C., and Plumed R. (2017).</w:t>
      </w:r>
      <w:r w:rsidRPr="005C4525">
        <w:rPr>
          <w:rFonts w:ascii="Arial" w:hAnsi="Arial" w:cs="Arial"/>
          <w:sz w:val="20"/>
          <w:szCs w:val="20"/>
          <w:lang w:val="en-US"/>
        </w:rPr>
        <w:br/>
        <w:t>Perimeter detection in sketched drawings of polyhedral shapes.</w:t>
      </w:r>
      <w:r w:rsidRPr="005C4525">
        <w:rPr>
          <w:rFonts w:ascii="Arial" w:hAnsi="Arial" w:cs="Arial"/>
          <w:sz w:val="20"/>
          <w:szCs w:val="20"/>
          <w:lang w:val="en-US"/>
        </w:rPr>
        <w:br/>
        <w:t>STAG: Smart Tools and Applications in Graphics (2017).</w:t>
      </w:r>
      <w:r w:rsidRPr="005C4525">
        <w:rPr>
          <w:rFonts w:ascii="Arial" w:hAnsi="Arial" w:cs="Arial"/>
          <w:sz w:val="20"/>
          <w:szCs w:val="20"/>
          <w:lang w:val="en-US"/>
        </w:rPr>
        <w:br/>
        <w:t xml:space="preserve">A. </w:t>
      </w:r>
      <w:proofErr w:type="spellStart"/>
      <w:r w:rsidRPr="005C4525">
        <w:rPr>
          <w:rFonts w:ascii="Arial" w:hAnsi="Arial" w:cs="Arial"/>
          <w:sz w:val="20"/>
          <w:szCs w:val="20"/>
          <w:lang w:val="en-US"/>
        </w:rPr>
        <w:t>Giachetti</w:t>
      </w:r>
      <w:proofErr w:type="spellEnd"/>
      <w:r w:rsidRPr="005C4525">
        <w:rPr>
          <w:rFonts w:ascii="Arial" w:hAnsi="Arial" w:cs="Arial"/>
          <w:sz w:val="20"/>
          <w:szCs w:val="20"/>
          <w:lang w:val="en-US"/>
        </w:rPr>
        <w:t xml:space="preserve">, P. </w:t>
      </w:r>
      <w:proofErr w:type="spellStart"/>
      <w:r w:rsidRPr="005C4525">
        <w:rPr>
          <w:rFonts w:ascii="Arial" w:hAnsi="Arial" w:cs="Arial"/>
          <w:sz w:val="20"/>
          <w:szCs w:val="20"/>
          <w:lang w:val="en-US"/>
        </w:rPr>
        <w:t>Pingi</w:t>
      </w:r>
      <w:proofErr w:type="spellEnd"/>
      <w:r w:rsidRPr="005C4525">
        <w:rPr>
          <w:rFonts w:ascii="Arial" w:hAnsi="Arial" w:cs="Arial"/>
          <w:sz w:val="20"/>
          <w:szCs w:val="20"/>
          <w:lang w:val="en-US"/>
        </w:rPr>
        <w:t xml:space="preserve"> and F. </w:t>
      </w:r>
      <w:proofErr w:type="spellStart"/>
      <w:r w:rsidRPr="005C4525">
        <w:rPr>
          <w:rFonts w:ascii="Arial" w:hAnsi="Arial" w:cs="Arial"/>
          <w:sz w:val="20"/>
          <w:szCs w:val="20"/>
          <w:lang w:val="en-US"/>
        </w:rPr>
        <w:t>Stanco</w:t>
      </w:r>
      <w:proofErr w:type="spellEnd"/>
      <w:r w:rsidRPr="005C4525">
        <w:rPr>
          <w:rFonts w:ascii="Arial" w:hAnsi="Arial" w:cs="Arial"/>
          <w:sz w:val="20"/>
          <w:szCs w:val="20"/>
          <w:lang w:val="en-US"/>
        </w:rPr>
        <w:t xml:space="preserve"> (Editors).</w:t>
      </w:r>
    </w:p>
    <w:p w:rsidR="008346E1" w:rsidRPr="00A75005" w:rsidRDefault="008346E1" w:rsidP="008346E1">
      <w:pPr>
        <w:rPr>
          <w:rFonts w:ascii="Arial" w:hAnsi="Arial" w:cs="Arial"/>
          <w:sz w:val="20"/>
          <w:szCs w:val="20"/>
        </w:rPr>
      </w:pPr>
      <w:r w:rsidRPr="00A75005">
        <w:rPr>
          <w:rFonts w:ascii="Arial" w:hAnsi="Arial" w:cs="Arial"/>
          <w:sz w:val="20"/>
          <w:szCs w:val="20"/>
        </w:rPr>
        <w:t>*************************************************************************************</w:t>
      </w:r>
    </w:p>
    <w:p w:rsidR="008346E1" w:rsidRPr="00A75005" w:rsidRDefault="008346E1" w:rsidP="008346E1">
      <w:pPr>
        <w:ind w:left="708"/>
        <w:rPr>
          <w:rFonts w:ascii="Arial" w:hAnsi="Arial" w:cs="Arial"/>
          <w:sz w:val="20"/>
          <w:szCs w:val="20"/>
        </w:rPr>
      </w:pPr>
    </w:p>
    <w:sectPr w:rsidR="008346E1" w:rsidRPr="00A75005" w:rsidSect="000D6B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85B55"/>
    <w:multiLevelType w:val="hybridMultilevel"/>
    <w:tmpl w:val="3F2AB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FF312B0"/>
    <w:multiLevelType w:val="hybridMultilevel"/>
    <w:tmpl w:val="509600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6D6244E"/>
    <w:multiLevelType w:val="hybridMultilevel"/>
    <w:tmpl w:val="FD369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num>
  <w:num w:numId="5">
    <w:abstractNumId w:val="0"/>
  </w:num>
  <w:num w:numId="6">
    <w:abstractNumId w:val="2"/>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2"/>
  </w:compat>
  <w:rsids>
    <w:rsidRoot w:val="0040465B"/>
    <w:rsid w:val="00003977"/>
    <w:rsid w:val="000126CC"/>
    <w:rsid w:val="00025BDE"/>
    <w:rsid w:val="00065274"/>
    <w:rsid w:val="000D1753"/>
    <w:rsid w:val="000D6BAA"/>
    <w:rsid w:val="000E03E7"/>
    <w:rsid w:val="000E0C30"/>
    <w:rsid w:val="000E1341"/>
    <w:rsid w:val="001174C8"/>
    <w:rsid w:val="0012444E"/>
    <w:rsid w:val="0013435D"/>
    <w:rsid w:val="001A048B"/>
    <w:rsid w:val="00227637"/>
    <w:rsid w:val="002B5C23"/>
    <w:rsid w:val="0040465B"/>
    <w:rsid w:val="004208E7"/>
    <w:rsid w:val="00430237"/>
    <w:rsid w:val="00435704"/>
    <w:rsid w:val="00456BA1"/>
    <w:rsid w:val="0046389E"/>
    <w:rsid w:val="00480039"/>
    <w:rsid w:val="004927E3"/>
    <w:rsid w:val="004B17F8"/>
    <w:rsid w:val="004E18AF"/>
    <w:rsid w:val="004F2209"/>
    <w:rsid w:val="00510E46"/>
    <w:rsid w:val="00527AC1"/>
    <w:rsid w:val="00557A7A"/>
    <w:rsid w:val="005904E6"/>
    <w:rsid w:val="005C1EB6"/>
    <w:rsid w:val="005C4525"/>
    <w:rsid w:val="006063A5"/>
    <w:rsid w:val="0062256F"/>
    <w:rsid w:val="00630AF0"/>
    <w:rsid w:val="0064029B"/>
    <w:rsid w:val="006573CD"/>
    <w:rsid w:val="00667D0D"/>
    <w:rsid w:val="00673C23"/>
    <w:rsid w:val="006967B7"/>
    <w:rsid w:val="006D728D"/>
    <w:rsid w:val="0071778A"/>
    <w:rsid w:val="007556EB"/>
    <w:rsid w:val="00775AA5"/>
    <w:rsid w:val="00777A33"/>
    <w:rsid w:val="007B0B20"/>
    <w:rsid w:val="007E0C36"/>
    <w:rsid w:val="008346E1"/>
    <w:rsid w:val="00834744"/>
    <w:rsid w:val="00843826"/>
    <w:rsid w:val="00856D6B"/>
    <w:rsid w:val="0086003F"/>
    <w:rsid w:val="00860FE8"/>
    <w:rsid w:val="008A4256"/>
    <w:rsid w:val="008B2073"/>
    <w:rsid w:val="008C64FA"/>
    <w:rsid w:val="008F04AC"/>
    <w:rsid w:val="00901D9E"/>
    <w:rsid w:val="00912206"/>
    <w:rsid w:val="00931E21"/>
    <w:rsid w:val="009573EE"/>
    <w:rsid w:val="009B598F"/>
    <w:rsid w:val="009D793F"/>
    <w:rsid w:val="009F3E7A"/>
    <w:rsid w:val="00A05D06"/>
    <w:rsid w:val="00A32D4E"/>
    <w:rsid w:val="00A75005"/>
    <w:rsid w:val="00A921E1"/>
    <w:rsid w:val="00AD43E7"/>
    <w:rsid w:val="00B3059B"/>
    <w:rsid w:val="00B32AC6"/>
    <w:rsid w:val="00B640A2"/>
    <w:rsid w:val="00BD5745"/>
    <w:rsid w:val="00BF50EF"/>
    <w:rsid w:val="00C2178D"/>
    <w:rsid w:val="00C40232"/>
    <w:rsid w:val="00C41ACD"/>
    <w:rsid w:val="00CA4F40"/>
    <w:rsid w:val="00CE257D"/>
    <w:rsid w:val="00D26CA5"/>
    <w:rsid w:val="00D615CE"/>
    <w:rsid w:val="00D63CD7"/>
    <w:rsid w:val="00D7379C"/>
    <w:rsid w:val="00D83178"/>
    <w:rsid w:val="00D92D31"/>
    <w:rsid w:val="00DC626D"/>
    <w:rsid w:val="00E11257"/>
    <w:rsid w:val="00E13697"/>
    <w:rsid w:val="00E83066"/>
    <w:rsid w:val="00F30EA4"/>
    <w:rsid w:val="00F350CB"/>
    <w:rsid w:val="00F51BA7"/>
    <w:rsid w:val="00F63314"/>
    <w:rsid w:val="00F91A59"/>
    <w:rsid w:val="00F95A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07BC2B-F97B-466D-9371-605B0F7A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B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977"/>
    <w:pPr>
      <w:ind w:left="720"/>
      <w:contextualSpacing/>
    </w:pPr>
  </w:style>
  <w:style w:type="character" w:styleId="Hipervnculo">
    <w:name w:val="Hyperlink"/>
    <w:basedOn w:val="Fuentedeprrafopredeter"/>
    <w:uiPriority w:val="99"/>
    <w:unhideWhenUsed/>
    <w:rsid w:val="00673C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geo.uji.es/FindingPerimeter.zip"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4</Pages>
  <Words>1406</Words>
  <Characters>7736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91</cp:revision>
  <dcterms:created xsi:type="dcterms:W3CDTF">2014-07-23T08:54:00Z</dcterms:created>
  <dcterms:modified xsi:type="dcterms:W3CDTF">2017-08-21T16:29:00Z</dcterms:modified>
</cp:coreProperties>
</file>